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438FE" w14:textId="599CE663" w:rsidR="00794333" w:rsidRPr="00603A85" w:rsidRDefault="00794333" w:rsidP="00794333">
      <w:pPr>
        <w:tabs>
          <w:tab w:val="left" w:pos="8640"/>
        </w:tabs>
        <w:spacing w:after="0"/>
        <w:rPr>
          <w:rFonts w:ascii="Arial" w:eastAsia="Malgun Gothic" w:hAnsi="Arial" w:cs="Arial"/>
          <w:b/>
          <w:bCs/>
          <w:sz w:val="24"/>
          <w:szCs w:val="24"/>
          <w:lang w:eastAsia="ko-KR"/>
        </w:rPr>
      </w:pPr>
      <w:r w:rsidRPr="00225B7F">
        <w:rPr>
          <w:rFonts w:ascii="Arial" w:hAnsi="Arial" w:cs="Arial"/>
          <w:b/>
          <w:bCs/>
          <w:sz w:val="24"/>
          <w:szCs w:val="24"/>
        </w:rPr>
        <w:t>3GPP TSG RAN WG1 Meeting #10</w:t>
      </w:r>
      <w:r>
        <w:rPr>
          <w:rFonts w:ascii="Arial" w:hAnsi="Arial" w:cs="Arial"/>
          <w:b/>
          <w:bCs/>
          <w:sz w:val="24"/>
          <w:szCs w:val="24"/>
        </w:rPr>
        <w:t>6-bis-</w:t>
      </w:r>
      <w:r w:rsidRPr="00225B7F">
        <w:rPr>
          <w:rFonts w:ascii="Arial" w:hAnsi="Arial" w:cs="Arial"/>
          <w:b/>
          <w:bCs/>
          <w:sz w:val="24"/>
          <w:szCs w:val="24"/>
        </w:rPr>
        <w:t>e</w:t>
      </w:r>
      <w:r w:rsidRPr="00225B7F">
        <w:rPr>
          <w:rFonts w:ascii="Arial" w:hAnsi="Arial" w:cs="Arial"/>
          <w:b/>
          <w:bCs/>
          <w:sz w:val="24"/>
          <w:szCs w:val="24"/>
        </w:rPr>
        <w:tab/>
        <w:t>R1-21</w:t>
      </w:r>
      <w:r w:rsidR="005C00EE">
        <w:rPr>
          <w:rFonts w:ascii="Arial" w:hAnsi="Arial" w:cs="Arial"/>
          <w:b/>
          <w:bCs/>
          <w:sz w:val="24"/>
          <w:szCs w:val="24"/>
        </w:rPr>
        <w:t>09643</w:t>
      </w:r>
    </w:p>
    <w:p w14:paraId="3A5B6B2B" w14:textId="77777777" w:rsidR="00794333" w:rsidRPr="00225B7F" w:rsidRDefault="00794333" w:rsidP="00794333">
      <w:pPr>
        <w:spacing w:after="0"/>
        <w:rPr>
          <w:rFonts w:ascii="Arial" w:hAnsi="Arial" w:cs="Arial"/>
          <w:b/>
          <w:bCs/>
          <w:sz w:val="24"/>
          <w:szCs w:val="24"/>
        </w:rPr>
      </w:pPr>
      <w:r w:rsidRPr="00225B7F">
        <w:rPr>
          <w:rFonts w:ascii="Arial" w:hAnsi="Arial" w:cs="Arial"/>
          <w:b/>
          <w:bCs/>
          <w:sz w:val="24"/>
          <w:szCs w:val="24"/>
        </w:rPr>
        <w:t xml:space="preserve">e-Meeting, </w:t>
      </w:r>
      <w:r>
        <w:rPr>
          <w:rFonts w:ascii="Arial" w:eastAsia="Batang" w:hAnsi="Arial" w:cs="Arial"/>
          <w:b/>
          <w:sz w:val="24"/>
          <w:szCs w:val="24"/>
        </w:rPr>
        <w:t>October 11 – 19, 2021</w:t>
      </w:r>
    </w:p>
    <w:p w14:paraId="602B2F67" w14:textId="77777777" w:rsidR="00794333" w:rsidRPr="00443753" w:rsidRDefault="00794333" w:rsidP="00794333">
      <w:pPr>
        <w:spacing w:after="0"/>
        <w:ind w:left="1988" w:hanging="1988"/>
        <w:jc w:val="both"/>
        <w:rPr>
          <w:rFonts w:ascii="Arial" w:hAnsi="Arial" w:cs="Arial"/>
          <w:b/>
          <w:sz w:val="24"/>
          <w:lang w:eastAsia="zh-CN"/>
        </w:rPr>
      </w:pP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9529DB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794333">
        <w:rPr>
          <w:rFonts w:ascii="Arial" w:hAnsi="Arial" w:cs="Arial"/>
          <w:b/>
          <w:sz w:val="24"/>
        </w:rPr>
        <w:t>UE capabilities</w:t>
      </w:r>
      <w:r w:rsidR="005D58E7" w:rsidRPr="005D58E7">
        <w:rPr>
          <w:rFonts w:ascii="Arial" w:hAnsi="Arial" w:cs="Arial"/>
          <w:b/>
          <w:sz w:val="24"/>
        </w:rPr>
        <w:t xml:space="preserve"> for extending NR up to 71 GHz</w:t>
      </w:r>
    </w:p>
    <w:p w14:paraId="28B115E4" w14:textId="22896455"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w:t>
      </w:r>
      <w:r w:rsidR="006A45EC">
        <w:rPr>
          <w:rFonts w:ascii="Arial" w:hAnsi="Arial" w:cs="Arial"/>
          <w:b/>
          <w:sz w:val="24"/>
        </w:rPr>
        <w:t>17</w:t>
      </w:r>
      <w:r>
        <w:rPr>
          <w:rFonts w:ascii="Arial" w:hAnsi="Arial" w:cs="Arial"/>
          <w:b/>
          <w:sz w:val="24"/>
        </w:rPr>
        <w:t>.2</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F4E363D" w14:textId="31F34C48" w:rsidR="00AF7546" w:rsidRDefault="00421EE2" w:rsidP="00BE0A68">
      <w:r w:rsidRPr="00BE0A68">
        <w:t xml:space="preserve">In this contribution, </w:t>
      </w:r>
      <w:r w:rsidR="00392EA7" w:rsidRPr="00BE0A68">
        <w:t>we discuss aspects related to</w:t>
      </w:r>
      <w:r w:rsidR="00794333">
        <w:t xml:space="preserve"> UE capability signaling for NR extension up to 71 GHz</w:t>
      </w:r>
      <w:r w:rsidR="002818DD" w:rsidRPr="00BE0A68">
        <w:t xml:space="preserve">. </w:t>
      </w:r>
    </w:p>
    <w:p w14:paraId="1EB53FBE" w14:textId="77777777" w:rsidR="00BE0A68" w:rsidRPr="00E87656" w:rsidRDefault="00BE0A68" w:rsidP="002661F4"/>
    <w:p w14:paraId="738348E6" w14:textId="1B1FF6EA" w:rsidR="00AE6557" w:rsidRDefault="00667982" w:rsidP="00AE6557">
      <w:pPr>
        <w:pStyle w:val="Heading1"/>
        <w:rPr>
          <w:lang w:val="en-US"/>
        </w:rPr>
      </w:pPr>
      <w:r>
        <w:rPr>
          <w:lang w:val="en-US"/>
        </w:rPr>
        <w:t xml:space="preserve">Discussion </w:t>
      </w:r>
    </w:p>
    <w:p w14:paraId="485BACFC" w14:textId="19C948F9" w:rsidR="00413555" w:rsidRDefault="00D15144" w:rsidP="00413555">
      <w:pPr>
        <w:pStyle w:val="Heading2"/>
      </w:pPr>
      <w:r>
        <w:t>General</w:t>
      </w:r>
      <w:r w:rsidR="00413555">
        <w:t xml:space="preserve"> Capability</w:t>
      </w:r>
      <w:r>
        <w:t xml:space="preserve"> Aspects</w:t>
      </w:r>
    </w:p>
    <w:p w14:paraId="7E00023F" w14:textId="1CB5E9B3" w:rsidR="0073150E" w:rsidRDefault="009E3DF2" w:rsidP="16A8CB9F">
      <w:pPr>
        <w:jc w:val="both"/>
      </w:pPr>
      <w:r>
        <w:t xml:space="preserve">The initial UE feature list discussion document from </w:t>
      </w:r>
      <w:r w:rsidR="00C83AC3">
        <w:t xml:space="preserve">NTT Docomo and AT&amp;T, </w:t>
      </w:r>
      <w:r>
        <w:t>moderator</w:t>
      </w:r>
      <w:r w:rsidR="00C83AC3">
        <w:t xml:space="preserve">s of UE feature discussion, in [1] provide the following feature list for extending NR up to 71 GHz. </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0543E8" w:rsidRPr="000543E8" w14:paraId="102B7ABB"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20248DAE" w14:textId="77777777" w:rsidR="000543E8" w:rsidRPr="000543E8" w:rsidRDefault="000543E8" w:rsidP="000543E8">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355C036F" w14:textId="77777777" w:rsidR="000543E8" w:rsidRPr="000543E8" w:rsidRDefault="000543E8" w:rsidP="000543E8">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25FC8E25" w14:textId="77777777" w:rsidR="000543E8" w:rsidRPr="000543E8" w:rsidRDefault="000543E8" w:rsidP="000543E8">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64E5EC98" w14:textId="77777777" w:rsidR="000543E8" w:rsidRPr="000543E8" w:rsidRDefault="000543E8" w:rsidP="000543E8">
            <w:pPr>
              <w:pStyle w:val="TAH"/>
              <w:rPr>
                <w:rFonts w:ascii="Times New Roman" w:hAnsi="Times New Roman"/>
                <w:sz w:val="16"/>
                <w:szCs w:val="16"/>
              </w:rPr>
            </w:pPr>
            <w:r w:rsidRPr="000543E8">
              <w:rPr>
                <w:rFonts w:ascii="Times New Roman" w:hAnsi="Times New Roman"/>
                <w:sz w:val="16"/>
                <w:szCs w:val="16"/>
              </w:rPr>
              <w:t>Prerequisite feature groups</w:t>
            </w:r>
          </w:p>
        </w:tc>
      </w:tr>
      <w:tr w:rsidR="000543E8" w:rsidRPr="000543E8" w14:paraId="0DDFCF2A"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55E8C8F0"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24-1</w:t>
            </w:r>
          </w:p>
        </w:tc>
        <w:tc>
          <w:tcPr>
            <w:tcW w:w="1590" w:type="dxa"/>
            <w:tcBorders>
              <w:top w:val="single" w:sz="4" w:space="0" w:color="auto"/>
              <w:left w:val="single" w:sz="4" w:space="0" w:color="auto"/>
              <w:bottom w:val="single" w:sz="4" w:space="0" w:color="auto"/>
              <w:right w:val="single" w:sz="4" w:space="0" w:color="auto"/>
            </w:tcBorders>
            <w:hideMark/>
          </w:tcPr>
          <w:p w14:paraId="5E717009" w14:textId="77777777" w:rsidR="000543E8" w:rsidRPr="000543E8" w:rsidRDefault="000543E8" w:rsidP="000543E8">
            <w:pPr>
              <w:pStyle w:val="TAL"/>
              <w:rPr>
                <w:rFonts w:ascii="Times New Roman" w:hAnsi="Times New Roman"/>
                <w:sz w:val="16"/>
                <w:szCs w:val="16"/>
                <w:lang w:eastAsia="zh-CN"/>
              </w:rPr>
            </w:pPr>
            <w:r w:rsidRPr="000543E8">
              <w:rPr>
                <w:rFonts w:ascii="Times New Roman" w:hAnsi="Times New Roman"/>
                <w:sz w:val="16"/>
                <w:szCs w:val="16"/>
                <w:lang w:eastAsia="zh-CN"/>
              </w:rPr>
              <w:t>General FR2-2 support</w:t>
            </w:r>
          </w:p>
        </w:tc>
        <w:tc>
          <w:tcPr>
            <w:tcW w:w="5945" w:type="dxa"/>
            <w:tcBorders>
              <w:top w:val="single" w:sz="4" w:space="0" w:color="auto"/>
              <w:left w:val="single" w:sz="4" w:space="0" w:color="auto"/>
              <w:bottom w:val="single" w:sz="4" w:space="0" w:color="auto"/>
              <w:right w:val="single" w:sz="4" w:space="0" w:color="auto"/>
            </w:tcBorders>
          </w:tcPr>
          <w:p w14:paraId="40E3E2BC" w14:textId="77777777" w:rsidR="000543E8" w:rsidRPr="000543E8" w:rsidRDefault="000543E8" w:rsidP="000543E8">
            <w:pPr>
              <w:snapToGrid w:val="0"/>
              <w:spacing w:after="0"/>
              <w:contextualSpacing/>
              <w:jc w:val="both"/>
              <w:rPr>
                <w:sz w:val="16"/>
                <w:szCs w:val="16"/>
              </w:rPr>
            </w:pPr>
            <w:r w:rsidRPr="000543E8">
              <w:rPr>
                <w:sz w:val="16"/>
                <w:szCs w:val="16"/>
              </w:rPr>
              <w:t>1. Support 120KHz SCS transmission and reception</w:t>
            </w:r>
          </w:p>
          <w:p w14:paraId="017E1B7F" w14:textId="77777777" w:rsidR="000543E8" w:rsidRPr="000543E8" w:rsidRDefault="000543E8" w:rsidP="000543E8">
            <w:pPr>
              <w:snapToGrid w:val="0"/>
              <w:spacing w:after="0"/>
              <w:contextualSpacing/>
              <w:jc w:val="both"/>
              <w:rPr>
                <w:sz w:val="16"/>
                <w:szCs w:val="16"/>
              </w:rPr>
            </w:pPr>
            <w:r w:rsidRPr="000543E8">
              <w:rPr>
                <w:sz w:val="16"/>
                <w:szCs w:val="16"/>
              </w:rPr>
              <w:t>2. Support multi-RB PUCCH format 0/1/4</w:t>
            </w:r>
          </w:p>
          <w:p w14:paraId="5DF17867" w14:textId="77777777" w:rsidR="000543E8" w:rsidRPr="000543E8" w:rsidRDefault="000543E8" w:rsidP="000543E8">
            <w:pPr>
              <w:snapToGrid w:val="0"/>
              <w:spacing w:after="0"/>
              <w:contextualSpacing/>
              <w:jc w:val="both"/>
              <w:rPr>
                <w:sz w:val="16"/>
                <w:szCs w:val="16"/>
              </w:rPr>
            </w:pPr>
            <w:r w:rsidRPr="000543E8">
              <w:rPr>
                <w:sz w:val="16"/>
                <w:szCs w:val="16"/>
              </w:rPr>
              <w:t>3. PRACH with 120KHz SCS and length 139/571/1151</w:t>
            </w:r>
          </w:p>
          <w:p w14:paraId="13A4FA23" w14:textId="77777777" w:rsidR="000543E8" w:rsidRPr="000543E8" w:rsidRDefault="000543E8" w:rsidP="000543E8">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3B1CD32D" w14:textId="77777777" w:rsidR="000543E8" w:rsidRPr="000543E8" w:rsidRDefault="000543E8" w:rsidP="000543E8">
            <w:pPr>
              <w:pStyle w:val="TAL"/>
              <w:rPr>
                <w:rFonts w:ascii="Times New Roman" w:eastAsia="MS Mincho" w:hAnsi="Times New Roman"/>
                <w:sz w:val="16"/>
                <w:szCs w:val="16"/>
                <w:highlight w:val="yellow"/>
                <w:lang w:eastAsia="ja-JP"/>
              </w:rPr>
            </w:pPr>
          </w:p>
        </w:tc>
      </w:tr>
      <w:tr w:rsidR="000543E8" w:rsidRPr="000543E8" w14:paraId="6B9F5687"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57C80302"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24-2</w:t>
            </w:r>
          </w:p>
        </w:tc>
        <w:tc>
          <w:tcPr>
            <w:tcW w:w="1590" w:type="dxa"/>
            <w:tcBorders>
              <w:top w:val="single" w:sz="4" w:space="0" w:color="auto"/>
              <w:left w:val="single" w:sz="4" w:space="0" w:color="auto"/>
              <w:bottom w:val="single" w:sz="4" w:space="0" w:color="auto"/>
              <w:right w:val="single" w:sz="4" w:space="0" w:color="auto"/>
            </w:tcBorders>
            <w:hideMark/>
          </w:tcPr>
          <w:p w14:paraId="2F2835B3" w14:textId="77777777" w:rsidR="000543E8" w:rsidRPr="000543E8" w:rsidRDefault="000543E8" w:rsidP="000543E8">
            <w:pPr>
              <w:pStyle w:val="TAL"/>
              <w:rPr>
                <w:rFonts w:ascii="Times New Roman" w:hAnsi="Times New Roman"/>
                <w:sz w:val="16"/>
                <w:szCs w:val="16"/>
                <w:lang w:eastAsia="zh-CN"/>
              </w:rPr>
            </w:pPr>
            <w:r w:rsidRPr="000543E8">
              <w:rPr>
                <w:rFonts w:ascii="Times New Roman" w:hAnsi="Times New Roman"/>
                <w:sz w:val="16"/>
                <w:szCs w:val="16"/>
                <w:lang w:eastAsia="zh-CN"/>
              </w:rPr>
              <w:t>120KHz SSB based stand-alone support</w:t>
            </w:r>
          </w:p>
        </w:tc>
        <w:tc>
          <w:tcPr>
            <w:tcW w:w="5945" w:type="dxa"/>
            <w:tcBorders>
              <w:top w:val="single" w:sz="4" w:space="0" w:color="auto"/>
              <w:left w:val="single" w:sz="4" w:space="0" w:color="auto"/>
              <w:bottom w:val="single" w:sz="4" w:space="0" w:color="auto"/>
              <w:right w:val="single" w:sz="4" w:space="0" w:color="auto"/>
            </w:tcBorders>
          </w:tcPr>
          <w:p w14:paraId="34A0E2EE" w14:textId="77777777" w:rsidR="000543E8" w:rsidRPr="000543E8" w:rsidRDefault="000543E8" w:rsidP="000543E8">
            <w:pPr>
              <w:snapToGrid w:val="0"/>
              <w:spacing w:after="0"/>
              <w:contextualSpacing/>
              <w:jc w:val="both"/>
              <w:rPr>
                <w:sz w:val="16"/>
                <w:szCs w:val="16"/>
              </w:rPr>
            </w:pPr>
            <w:r w:rsidRPr="000543E8">
              <w:rPr>
                <w:sz w:val="16"/>
                <w:szCs w:val="16"/>
              </w:rPr>
              <w:t>1. Support 480KHz SSB for initial access</w:t>
            </w:r>
          </w:p>
          <w:p w14:paraId="1B2E8234" w14:textId="77777777" w:rsidR="000543E8" w:rsidRPr="000543E8" w:rsidRDefault="000543E8" w:rsidP="000543E8">
            <w:pPr>
              <w:snapToGrid w:val="0"/>
              <w:spacing w:after="0"/>
              <w:contextualSpacing/>
              <w:jc w:val="both"/>
              <w:rPr>
                <w:sz w:val="16"/>
                <w:szCs w:val="16"/>
              </w:rPr>
            </w:pPr>
          </w:p>
          <w:p w14:paraId="6245D224" w14:textId="77777777" w:rsidR="000543E8" w:rsidRPr="000543E8" w:rsidRDefault="000543E8" w:rsidP="000543E8">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hideMark/>
          </w:tcPr>
          <w:p w14:paraId="2B9B9355" w14:textId="77777777" w:rsidR="000543E8" w:rsidRPr="000543E8" w:rsidRDefault="000543E8" w:rsidP="000543E8">
            <w:pPr>
              <w:pStyle w:val="TAL"/>
              <w:rPr>
                <w:rFonts w:ascii="Times New Roman" w:eastAsia="MS Mincho" w:hAnsi="Times New Roman"/>
                <w:sz w:val="16"/>
                <w:szCs w:val="16"/>
                <w:highlight w:val="yellow"/>
                <w:lang w:eastAsia="ja-JP"/>
              </w:rPr>
            </w:pPr>
            <w:r w:rsidRPr="000543E8">
              <w:rPr>
                <w:rFonts w:ascii="Times New Roman" w:eastAsia="MS Mincho" w:hAnsi="Times New Roman"/>
                <w:sz w:val="16"/>
                <w:szCs w:val="16"/>
                <w:lang w:eastAsia="ja-JP"/>
              </w:rPr>
              <w:t>24-1</w:t>
            </w:r>
          </w:p>
        </w:tc>
      </w:tr>
      <w:tr w:rsidR="000543E8" w:rsidRPr="000543E8" w14:paraId="36B08BAE"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2E305DEA"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24-3</w:t>
            </w:r>
          </w:p>
        </w:tc>
        <w:tc>
          <w:tcPr>
            <w:tcW w:w="1590" w:type="dxa"/>
            <w:tcBorders>
              <w:top w:val="single" w:sz="4" w:space="0" w:color="auto"/>
              <w:left w:val="single" w:sz="4" w:space="0" w:color="auto"/>
              <w:bottom w:val="single" w:sz="4" w:space="0" w:color="auto"/>
              <w:right w:val="single" w:sz="4" w:space="0" w:color="auto"/>
            </w:tcBorders>
            <w:hideMark/>
          </w:tcPr>
          <w:p w14:paraId="108FB294" w14:textId="77777777" w:rsidR="000543E8" w:rsidRPr="000543E8" w:rsidRDefault="000543E8" w:rsidP="000543E8">
            <w:pPr>
              <w:pStyle w:val="TAL"/>
              <w:rPr>
                <w:rFonts w:ascii="Times New Roman" w:hAnsi="Times New Roman"/>
                <w:sz w:val="16"/>
                <w:szCs w:val="16"/>
                <w:lang w:eastAsia="zh-CN"/>
              </w:rPr>
            </w:pPr>
            <w:r w:rsidRPr="000543E8">
              <w:rPr>
                <w:rFonts w:ascii="Times New Roman" w:hAnsi="Times New Roman"/>
                <w:sz w:val="16"/>
                <w:szCs w:val="16"/>
                <w:lang w:eastAsia="zh-CN"/>
              </w:rPr>
              <w:t>480KHz SSB based stand-alone support</w:t>
            </w:r>
          </w:p>
        </w:tc>
        <w:tc>
          <w:tcPr>
            <w:tcW w:w="5945" w:type="dxa"/>
            <w:tcBorders>
              <w:top w:val="single" w:sz="4" w:space="0" w:color="auto"/>
              <w:left w:val="single" w:sz="4" w:space="0" w:color="auto"/>
              <w:bottom w:val="single" w:sz="4" w:space="0" w:color="auto"/>
              <w:right w:val="single" w:sz="4" w:space="0" w:color="auto"/>
            </w:tcBorders>
          </w:tcPr>
          <w:p w14:paraId="73C27FB3" w14:textId="77777777" w:rsidR="000543E8" w:rsidRPr="000543E8" w:rsidRDefault="000543E8" w:rsidP="000543E8">
            <w:pPr>
              <w:snapToGrid w:val="0"/>
              <w:spacing w:after="0"/>
              <w:contextualSpacing/>
              <w:jc w:val="both"/>
              <w:rPr>
                <w:sz w:val="16"/>
                <w:szCs w:val="16"/>
              </w:rPr>
            </w:pPr>
            <w:r w:rsidRPr="000543E8">
              <w:rPr>
                <w:sz w:val="16"/>
                <w:szCs w:val="16"/>
              </w:rPr>
              <w:t>1. Support 480KHz SSB for initial access</w:t>
            </w:r>
          </w:p>
          <w:p w14:paraId="07A9EF1D" w14:textId="77777777" w:rsidR="000543E8" w:rsidRPr="000543E8" w:rsidRDefault="000543E8" w:rsidP="000543E8">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hideMark/>
          </w:tcPr>
          <w:p w14:paraId="1D46F365" w14:textId="77777777" w:rsidR="000543E8" w:rsidRPr="000543E8" w:rsidRDefault="000543E8" w:rsidP="000543E8">
            <w:pPr>
              <w:pStyle w:val="TAL"/>
              <w:rPr>
                <w:rFonts w:ascii="Times New Roman" w:hAnsi="Times New Roman"/>
                <w:sz w:val="16"/>
                <w:szCs w:val="16"/>
              </w:rPr>
            </w:pPr>
            <w:r w:rsidRPr="000543E8">
              <w:rPr>
                <w:rFonts w:ascii="Times New Roman" w:hAnsi="Times New Roman"/>
                <w:sz w:val="16"/>
                <w:szCs w:val="16"/>
              </w:rPr>
              <w:t>24-1, 24-2, 24-4</w:t>
            </w:r>
          </w:p>
        </w:tc>
      </w:tr>
      <w:tr w:rsidR="000543E8" w:rsidRPr="000543E8" w14:paraId="29567124"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3A0D725F"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24-4</w:t>
            </w:r>
          </w:p>
        </w:tc>
        <w:tc>
          <w:tcPr>
            <w:tcW w:w="1590" w:type="dxa"/>
            <w:tcBorders>
              <w:top w:val="single" w:sz="4" w:space="0" w:color="auto"/>
              <w:left w:val="single" w:sz="4" w:space="0" w:color="auto"/>
              <w:bottom w:val="single" w:sz="4" w:space="0" w:color="auto"/>
              <w:right w:val="single" w:sz="4" w:space="0" w:color="auto"/>
            </w:tcBorders>
            <w:hideMark/>
          </w:tcPr>
          <w:p w14:paraId="30E97D48" w14:textId="77777777" w:rsidR="000543E8" w:rsidRPr="000543E8" w:rsidRDefault="000543E8" w:rsidP="000543E8">
            <w:pPr>
              <w:pStyle w:val="TAL"/>
              <w:jc w:val="both"/>
              <w:rPr>
                <w:rFonts w:ascii="Times New Roman" w:hAnsi="Times New Roman"/>
                <w:sz w:val="16"/>
                <w:szCs w:val="16"/>
                <w:lang w:eastAsia="zh-CN"/>
              </w:rPr>
            </w:pPr>
            <w:r w:rsidRPr="000543E8">
              <w:rPr>
                <w:rFonts w:ascii="Times New Roman" w:hAnsi="Times New Roman"/>
                <w:sz w:val="16"/>
                <w:szCs w:val="16"/>
                <w:lang w:eastAsia="zh-CN"/>
              </w:rPr>
              <w:t>480KHz SCS support</w:t>
            </w:r>
          </w:p>
        </w:tc>
        <w:tc>
          <w:tcPr>
            <w:tcW w:w="5945" w:type="dxa"/>
            <w:tcBorders>
              <w:top w:val="single" w:sz="4" w:space="0" w:color="auto"/>
              <w:left w:val="single" w:sz="4" w:space="0" w:color="auto"/>
              <w:bottom w:val="single" w:sz="4" w:space="0" w:color="auto"/>
              <w:right w:val="single" w:sz="4" w:space="0" w:color="auto"/>
            </w:tcBorders>
          </w:tcPr>
          <w:p w14:paraId="0877F3AC" w14:textId="77777777" w:rsidR="000543E8" w:rsidRPr="000543E8" w:rsidRDefault="000543E8" w:rsidP="000543E8">
            <w:pPr>
              <w:snapToGrid w:val="0"/>
              <w:spacing w:after="0"/>
              <w:contextualSpacing/>
              <w:jc w:val="both"/>
              <w:rPr>
                <w:sz w:val="16"/>
                <w:szCs w:val="16"/>
              </w:rPr>
            </w:pPr>
            <w:r w:rsidRPr="000543E8">
              <w:rPr>
                <w:sz w:val="16"/>
                <w:szCs w:val="16"/>
              </w:rPr>
              <w:t>1. 480KHz SCS for UL transmission</w:t>
            </w:r>
          </w:p>
          <w:p w14:paraId="7CCBD004" w14:textId="77777777" w:rsidR="000543E8" w:rsidRPr="000543E8" w:rsidRDefault="000543E8" w:rsidP="000543E8">
            <w:pPr>
              <w:snapToGrid w:val="0"/>
              <w:spacing w:after="0"/>
              <w:contextualSpacing/>
              <w:jc w:val="both"/>
              <w:rPr>
                <w:sz w:val="16"/>
                <w:szCs w:val="16"/>
              </w:rPr>
            </w:pPr>
            <w:r w:rsidRPr="000543E8">
              <w:rPr>
                <w:sz w:val="16"/>
                <w:szCs w:val="16"/>
              </w:rPr>
              <w:t>2. 480KH SCS for DL reception</w:t>
            </w:r>
          </w:p>
          <w:p w14:paraId="31F8350C" w14:textId="77777777" w:rsidR="000543E8" w:rsidRPr="000543E8" w:rsidRDefault="000543E8" w:rsidP="000543E8">
            <w:pPr>
              <w:snapToGrid w:val="0"/>
              <w:spacing w:after="0"/>
              <w:contextualSpacing/>
              <w:jc w:val="both"/>
              <w:rPr>
                <w:sz w:val="16"/>
                <w:szCs w:val="16"/>
              </w:rPr>
            </w:pPr>
            <w:r w:rsidRPr="000543E8">
              <w:rPr>
                <w:sz w:val="16"/>
                <w:szCs w:val="16"/>
              </w:rPr>
              <w:t>3. 480KHz for SSB monitoring</w:t>
            </w:r>
          </w:p>
          <w:p w14:paraId="1A17D020" w14:textId="77777777" w:rsidR="000543E8" w:rsidRPr="000543E8" w:rsidRDefault="000543E8" w:rsidP="000543E8">
            <w:pPr>
              <w:snapToGrid w:val="0"/>
              <w:spacing w:after="0"/>
              <w:contextualSpacing/>
              <w:jc w:val="both"/>
              <w:rPr>
                <w:sz w:val="16"/>
                <w:szCs w:val="16"/>
              </w:rPr>
            </w:pPr>
            <w:r w:rsidRPr="000543E8">
              <w:rPr>
                <w:sz w:val="16"/>
                <w:szCs w:val="16"/>
              </w:rPr>
              <w:t>4. Multiple-slot PDCCH monitoring for 480KHz with X=4</w:t>
            </w:r>
          </w:p>
          <w:p w14:paraId="1E980909" w14:textId="77777777" w:rsidR="000543E8" w:rsidRPr="000543E8" w:rsidRDefault="000543E8" w:rsidP="000543E8">
            <w:pPr>
              <w:snapToGrid w:val="0"/>
              <w:spacing w:after="0"/>
              <w:contextualSpacing/>
              <w:jc w:val="both"/>
              <w:rPr>
                <w:sz w:val="16"/>
                <w:szCs w:val="16"/>
              </w:rPr>
            </w:pPr>
            <w:r w:rsidRPr="000543E8">
              <w:rPr>
                <w:sz w:val="16"/>
                <w:szCs w:val="16"/>
              </w:rPr>
              <w:t>5. PRACH with 480KHz and length 139/[571]</w:t>
            </w:r>
          </w:p>
          <w:p w14:paraId="499F5498" w14:textId="77777777" w:rsidR="000543E8" w:rsidRPr="000543E8" w:rsidRDefault="000543E8" w:rsidP="000543E8">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007D1926" w14:textId="77777777" w:rsidR="000543E8" w:rsidRPr="000543E8" w:rsidRDefault="000543E8" w:rsidP="000543E8">
            <w:pPr>
              <w:pStyle w:val="TAL"/>
              <w:rPr>
                <w:rFonts w:ascii="Times New Roman" w:hAnsi="Times New Roman"/>
                <w:sz w:val="16"/>
                <w:szCs w:val="16"/>
              </w:rPr>
            </w:pPr>
          </w:p>
        </w:tc>
      </w:tr>
      <w:tr w:rsidR="000543E8" w:rsidRPr="000543E8" w14:paraId="4C6ADC67"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3B8405B7"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24-5</w:t>
            </w:r>
          </w:p>
        </w:tc>
        <w:tc>
          <w:tcPr>
            <w:tcW w:w="1590" w:type="dxa"/>
            <w:tcBorders>
              <w:top w:val="single" w:sz="4" w:space="0" w:color="auto"/>
              <w:left w:val="single" w:sz="4" w:space="0" w:color="auto"/>
              <w:bottom w:val="single" w:sz="4" w:space="0" w:color="auto"/>
              <w:right w:val="single" w:sz="4" w:space="0" w:color="auto"/>
            </w:tcBorders>
            <w:hideMark/>
          </w:tcPr>
          <w:p w14:paraId="52DC196B" w14:textId="77777777" w:rsidR="000543E8" w:rsidRPr="000543E8" w:rsidRDefault="000543E8" w:rsidP="000543E8">
            <w:pPr>
              <w:pStyle w:val="TAL"/>
              <w:rPr>
                <w:rFonts w:ascii="Times New Roman" w:hAnsi="Times New Roman"/>
                <w:sz w:val="16"/>
                <w:szCs w:val="16"/>
                <w:lang w:eastAsia="zh-CN"/>
              </w:rPr>
            </w:pPr>
            <w:r w:rsidRPr="000543E8">
              <w:rPr>
                <w:rFonts w:ascii="Times New Roman" w:hAnsi="Times New Roman"/>
                <w:sz w:val="16"/>
                <w:szCs w:val="16"/>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60C7F2D7" w14:textId="77777777" w:rsidR="000543E8" w:rsidRPr="000543E8" w:rsidRDefault="000543E8" w:rsidP="000543E8">
            <w:pPr>
              <w:snapToGrid w:val="0"/>
              <w:spacing w:after="0"/>
              <w:contextualSpacing/>
              <w:jc w:val="both"/>
              <w:rPr>
                <w:sz w:val="16"/>
                <w:szCs w:val="16"/>
              </w:rPr>
            </w:pPr>
            <w:r w:rsidRPr="000543E8">
              <w:rPr>
                <w:sz w:val="16"/>
                <w:szCs w:val="16"/>
              </w:rPr>
              <w:t>1. 960KHz SCS for UL transmission</w:t>
            </w:r>
          </w:p>
          <w:p w14:paraId="71BBFB31" w14:textId="77777777" w:rsidR="000543E8" w:rsidRPr="000543E8" w:rsidRDefault="000543E8" w:rsidP="000543E8">
            <w:pPr>
              <w:snapToGrid w:val="0"/>
              <w:spacing w:after="0"/>
              <w:contextualSpacing/>
              <w:jc w:val="both"/>
              <w:rPr>
                <w:sz w:val="16"/>
                <w:szCs w:val="16"/>
              </w:rPr>
            </w:pPr>
            <w:r w:rsidRPr="000543E8">
              <w:rPr>
                <w:sz w:val="16"/>
                <w:szCs w:val="16"/>
              </w:rPr>
              <w:t>2. 960KH SCS for DL reception</w:t>
            </w:r>
          </w:p>
          <w:p w14:paraId="53A085E1" w14:textId="77777777" w:rsidR="000543E8" w:rsidRPr="000543E8" w:rsidRDefault="000543E8" w:rsidP="000543E8">
            <w:pPr>
              <w:snapToGrid w:val="0"/>
              <w:spacing w:after="0"/>
              <w:contextualSpacing/>
              <w:jc w:val="both"/>
              <w:rPr>
                <w:sz w:val="16"/>
                <w:szCs w:val="16"/>
              </w:rPr>
            </w:pPr>
            <w:r w:rsidRPr="000543E8">
              <w:rPr>
                <w:sz w:val="16"/>
                <w:szCs w:val="16"/>
              </w:rPr>
              <w:t>3. 960KHz for SSB monitoring</w:t>
            </w:r>
          </w:p>
          <w:p w14:paraId="503CE4F9" w14:textId="77777777" w:rsidR="000543E8" w:rsidRPr="000543E8" w:rsidRDefault="000543E8" w:rsidP="000543E8">
            <w:pPr>
              <w:snapToGrid w:val="0"/>
              <w:spacing w:after="0"/>
              <w:contextualSpacing/>
              <w:jc w:val="both"/>
              <w:rPr>
                <w:sz w:val="16"/>
                <w:szCs w:val="16"/>
              </w:rPr>
            </w:pPr>
            <w:r w:rsidRPr="000543E8">
              <w:rPr>
                <w:sz w:val="16"/>
                <w:szCs w:val="16"/>
              </w:rPr>
              <w:t>4. Multiple-slot PDCCH monitoring for 960KHz with X=8</w:t>
            </w:r>
          </w:p>
          <w:p w14:paraId="4B29154C" w14:textId="77777777" w:rsidR="000543E8" w:rsidRPr="000543E8" w:rsidRDefault="000543E8" w:rsidP="000543E8">
            <w:pPr>
              <w:snapToGrid w:val="0"/>
              <w:spacing w:after="0"/>
              <w:contextualSpacing/>
              <w:jc w:val="both"/>
              <w:rPr>
                <w:sz w:val="16"/>
                <w:szCs w:val="16"/>
              </w:rPr>
            </w:pPr>
            <w:r w:rsidRPr="000543E8">
              <w:rPr>
                <w:sz w:val="16"/>
                <w:szCs w:val="16"/>
              </w:rPr>
              <w:t>5. PRACH with 960KHz and length 139</w:t>
            </w:r>
          </w:p>
          <w:p w14:paraId="0222F395" w14:textId="77777777" w:rsidR="000543E8" w:rsidRPr="000543E8" w:rsidRDefault="000543E8" w:rsidP="000543E8">
            <w:pPr>
              <w:snapToGrid w:val="0"/>
              <w:spacing w:after="0"/>
              <w:contextualSpacing/>
              <w:jc w:val="both"/>
              <w:rPr>
                <w:sz w:val="16"/>
                <w:szCs w:val="16"/>
              </w:rPr>
            </w:pPr>
          </w:p>
          <w:p w14:paraId="11E74EFC" w14:textId="77777777" w:rsidR="000543E8" w:rsidRPr="000543E8" w:rsidRDefault="000543E8" w:rsidP="000543E8">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71CDC155" w14:textId="77777777" w:rsidR="000543E8" w:rsidRPr="000543E8" w:rsidRDefault="000543E8" w:rsidP="000543E8">
            <w:pPr>
              <w:pStyle w:val="TAL"/>
              <w:rPr>
                <w:rFonts w:ascii="Times New Roman" w:hAnsi="Times New Roman"/>
                <w:sz w:val="16"/>
                <w:szCs w:val="16"/>
              </w:rPr>
            </w:pPr>
          </w:p>
        </w:tc>
      </w:tr>
      <w:tr w:rsidR="000543E8" w:rsidRPr="000543E8" w14:paraId="056D2233"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2D91CD27"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w:t>
            </w:r>
          </w:p>
        </w:tc>
        <w:tc>
          <w:tcPr>
            <w:tcW w:w="1590" w:type="dxa"/>
            <w:tcBorders>
              <w:top w:val="single" w:sz="4" w:space="0" w:color="auto"/>
              <w:left w:val="single" w:sz="4" w:space="0" w:color="auto"/>
              <w:bottom w:val="single" w:sz="4" w:space="0" w:color="auto"/>
              <w:right w:val="single" w:sz="4" w:space="0" w:color="auto"/>
            </w:tcBorders>
            <w:hideMark/>
          </w:tcPr>
          <w:p w14:paraId="4D781EB8" w14:textId="77777777" w:rsidR="000543E8" w:rsidRPr="000543E8" w:rsidRDefault="000543E8" w:rsidP="000543E8">
            <w:pPr>
              <w:pStyle w:val="TAL"/>
              <w:rPr>
                <w:rFonts w:ascii="Times New Roman" w:hAnsi="Times New Roman"/>
                <w:sz w:val="16"/>
                <w:szCs w:val="16"/>
                <w:lang w:eastAsia="zh-CN"/>
              </w:rPr>
            </w:pPr>
            <w:r w:rsidRPr="000543E8">
              <w:rPr>
                <w:rFonts w:ascii="Times New Roman" w:hAnsi="Times New Roman"/>
                <w:sz w:val="16"/>
                <w:szCs w:val="16"/>
                <w:lang w:eastAsia="zh-CN"/>
              </w:rPr>
              <w:t>Cat 3 or Cat 4 LBT support for FR2-2 unlicensed operation</w:t>
            </w:r>
          </w:p>
        </w:tc>
        <w:tc>
          <w:tcPr>
            <w:tcW w:w="5945" w:type="dxa"/>
            <w:tcBorders>
              <w:top w:val="single" w:sz="4" w:space="0" w:color="auto"/>
              <w:left w:val="single" w:sz="4" w:space="0" w:color="auto"/>
              <w:bottom w:val="single" w:sz="4" w:space="0" w:color="auto"/>
              <w:right w:val="single" w:sz="4" w:space="0" w:color="auto"/>
            </w:tcBorders>
            <w:hideMark/>
          </w:tcPr>
          <w:p w14:paraId="143F529C" w14:textId="77777777" w:rsidR="000543E8" w:rsidRPr="000543E8" w:rsidRDefault="000543E8" w:rsidP="000543E8">
            <w:pPr>
              <w:snapToGrid w:val="0"/>
              <w:spacing w:after="0"/>
              <w:contextualSpacing/>
              <w:jc w:val="both"/>
              <w:rPr>
                <w:sz w:val="16"/>
                <w:szCs w:val="16"/>
              </w:rPr>
            </w:pPr>
            <w:r w:rsidRPr="000543E8">
              <w:rPr>
                <w:sz w:val="16"/>
                <w:szCs w:val="16"/>
              </w:rPr>
              <w:t>1. Cat 3 or 4 LBT support (not agreed yet if CW is supported, so it can be either Cat 3 or Cat 4 LBT for now. Will update when we have agreement)</w:t>
            </w:r>
          </w:p>
        </w:tc>
        <w:tc>
          <w:tcPr>
            <w:tcW w:w="1372" w:type="dxa"/>
            <w:tcBorders>
              <w:top w:val="single" w:sz="4" w:space="0" w:color="auto"/>
              <w:left w:val="single" w:sz="4" w:space="0" w:color="auto"/>
              <w:bottom w:val="single" w:sz="4" w:space="0" w:color="auto"/>
              <w:right w:val="single" w:sz="4" w:space="0" w:color="auto"/>
            </w:tcBorders>
            <w:hideMark/>
          </w:tcPr>
          <w:p w14:paraId="5C50F560" w14:textId="77777777" w:rsidR="000543E8" w:rsidRPr="000543E8" w:rsidRDefault="000543E8" w:rsidP="000543E8">
            <w:pPr>
              <w:pStyle w:val="TAL"/>
              <w:rPr>
                <w:rFonts w:ascii="Times New Roman" w:hAnsi="Times New Roman"/>
                <w:sz w:val="16"/>
                <w:szCs w:val="16"/>
              </w:rPr>
            </w:pPr>
            <w:r w:rsidRPr="000543E8">
              <w:rPr>
                <w:rFonts w:ascii="Times New Roman" w:hAnsi="Times New Roman"/>
                <w:sz w:val="16"/>
                <w:szCs w:val="16"/>
              </w:rPr>
              <w:t>24-1</w:t>
            </w:r>
          </w:p>
        </w:tc>
      </w:tr>
      <w:tr w:rsidR="000543E8" w:rsidRPr="000543E8" w14:paraId="610DCC8A" w14:textId="77777777" w:rsidTr="000543E8">
        <w:trPr>
          <w:trHeight w:val="6"/>
        </w:trPr>
        <w:tc>
          <w:tcPr>
            <w:tcW w:w="766" w:type="dxa"/>
            <w:tcBorders>
              <w:top w:val="single" w:sz="4" w:space="0" w:color="auto"/>
              <w:left w:val="single" w:sz="4" w:space="0" w:color="auto"/>
              <w:bottom w:val="single" w:sz="4" w:space="0" w:color="auto"/>
              <w:right w:val="single" w:sz="4" w:space="0" w:color="auto"/>
            </w:tcBorders>
            <w:hideMark/>
          </w:tcPr>
          <w:p w14:paraId="2BDA048D" w14:textId="77777777" w:rsidR="000543E8" w:rsidRPr="000543E8" w:rsidRDefault="000543E8" w:rsidP="000543E8">
            <w:pPr>
              <w:pStyle w:val="TAL"/>
              <w:rPr>
                <w:rFonts w:ascii="Times New Roman" w:hAnsi="Times New Roman"/>
                <w:sz w:val="16"/>
                <w:szCs w:val="16"/>
                <w:lang w:eastAsia="ja-JP"/>
              </w:rPr>
            </w:pPr>
            <w:r w:rsidRPr="000543E8">
              <w:rPr>
                <w:rFonts w:ascii="Times New Roman" w:hAnsi="Times New Roman"/>
                <w:sz w:val="16"/>
                <w:szCs w:val="16"/>
                <w:lang w:eastAsia="ja-JP"/>
              </w:rPr>
              <w:t>24-?</w:t>
            </w:r>
          </w:p>
        </w:tc>
        <w:tc>
          <w:tcPr>
            <w:tcW w:w="1590" w:type="dxa"/>
            <w:tcBorders>
              <w:top w:val="single" w:sz="4" w:space="0" w:color="auto"/>
              <w:left w:val="single" w:sz="4" w:space="0" w:color="auto"/>
              <w:bottom w:val="single" w:sz="4" w:space="0" w:color="auto"/>
              <w:right w:val="single" w:sz="4" w:space="0" w:color="auto"/>
            </w:tcBorders>
            <w:hideMark/>
          </w:tcPr>
          <w:p w14:paraId="65ED5BBA" w14:textId="77777777" w:rsidR="000543E8" w:rsidRPr="000543E8" w:rsidRDefault="000543E8" w:rsidP="000543E8">
            <w:pPr>
              <w:pStyle w:val="TAL"/>
              <w:rPr>
                <w:rFonts w:ascii="Times New Roman" w:hAnsi="Times New Roman"/>
                <w:sz w:val="16"/>
                <w:szCs w:val="16"/>
                <w:lang w:eastAsia="zh-CN"/>
              </w:rPr>
            </w:pPr>
            <w:r w:rsidRPr="000543E8">
              <w:rPr>
                <w:rFonts w:ascii="Times New Roman" w:hAnsi="Times New Roman"/>
                <w:sz w:val="16"/>
                <w:szCs w:val="16"/>
                <w:lang w:eastAsia="zh-CN"/>
              </w:rPr>
              <w:t>Cat 2 LBT support for FR2-2 unlicensed operation</w:t>
            </w:r>
          </w:p>
        </w:tc>
        <w:tc>
          <w:tcPr>
            <w:tcW w:w="5945" w:type="dxa"/>
            <w:tcBorders>
              <w:top w:val="single" w:sz="4" w:space="0" w:color="auto"/>
              <w:left w:val="single" w:sz="4" w:space="0" w:color="auto"/>
              <w:bottom w:val="single" w:sz="4" w:space="0" w:color="auto"/>
              <w:right w:val="single" w:sz="4" w:space="0" w:color="auto"/>
            </w:tcBorders>
          </w:tcPr>
          <w:p w14:paraId="5DE4EBD9" w14:textId="77777777" w:rsidR="000543E8" w:rsidRPr="000543E8" w:rsidRDefault="000543E8" w:rsidP="000543E8">
            <w:pPr>
              <w:snapToGrid w:val="0"/>
              <w:spacing w:after="0"/>
              <w:contextualSpacing/>
              <w:jc w:val="both"/>
              <w:rPr>
                <w:sz w:val="16"/>
                <w:szCs w:val="16"/>
              </w:rPr>
            </w:pPr>
            <w:r w:rsidRPr="000543E8">
              <w:rPr>
                <w:sz w:val="16"/>
                <w:szCs w:val="16"/>
              </w:rPr>
              <w:t>1. Support Cat 2 LBT</w:t>
            </w:r>
          </w:p>
          <w:p w14:paraId="3238D8A5" w14:textId="77777777" w:rsidR="000543E8" w:rsidRPr="000543E8" w:rsidRDefault="000543E8" w:rsidP="000543E8">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hideMark/>
          </w:tcPr>
          <w:p w14:paraId="49DC1299" w14:textId="77777777" w:rsidR="000543E8" w:rsidRPr="000543E8" w:rsidRDefault="000543E8" w:rsidP="000543E8">
            <w:pPr>
              <w:pStyle w:val="TAL"/>
              <w:rPr>
                <w:rFonts w:ascii="Times New Roman" w:hAnsi="Times New Roman"/>
                <w:sz w:val="16"/>
                <w:szCs w:val="16"/>
              </w:rPr>
            </w:pPr>
            <w:r w:rsidRPr="000543E8">
              <w:rPr>
                <w:rFonts w:ascii="Times New Roman" w:hAnsi="Times New Roman"/>
                <w:sz w:val="16"/>
                <w:szCs w:val="16"/>
              </w:rPr>
              <w:t>24-1</w:t>
            </w:r>
          </w:p>
        </w:tc>
      </w:tr>
    </w:tbl>
    <w:p w14:paraId="6C302688" w14:textId="77777777" w:rsidR="000543E8" w:rsidRDefault="000543E8" w:rsidP="16A8CB9F">
      <w:pPr>
        <w:jc w:val="both"/>
      </w:pPr>
    </w:p>
    <w:p w14:paraId="3F2DABF5" w14:textId="0150B810" w:rsidR="000543E8" w:rsidRDefault="00BF321B" w:rsidP="16A8CB9F">
      <w:pPr>
        <w:jc w:val="both"/>
      </w:pPr>
      <w:r>
        <w:t>While the rest of the feature list seem ok. We think f</w:t>
      </w:r>
      <w:r w:rsidR="00C83AC3">
        <w:t>eature 24-2, 120kHz SSB based stand-along support</w:t>
      </w:r>
      <w:r>
        <w:t>, needs to be included to the baseline feature 24-1</w:t>
      </w:r>
      <w:r w:rsidR="00DB1668">
        <w:t xml:space="preserve"> and should not be separated as a separate feature. </w:t>
      </w:r>
      <w:r w:rsidR="000C61B6">
        <w:t xml:space="preserve">Supporting CA/DC operation such that carrier operating in FR2-2 is an </w:t>
      </w:r>
      <w:proofErr w:type="spellStart"/>
      <w:r w:rsidR="000C61B6">
        <w:t>Scell</w:t>
      </w:r>
      <w:proofErr w:type="spellEnd"/>
      <w:r w:rsidR="000C61B6">
        <w:t xml:space="preserve"> seems to be even more complex operation compared to a standalone operation</w:t>
      </w:r>
      <w:r w:rsidR="00F35F0B">
        <w:t>. The stand-along support for 120kHz should be mandatory feature in case UE support bands in FR2-2.</w:t>
      </w:r>
    </w:p>
    <w:p w14:paraId="3FB4171D" w14:textId="77777777" w:rsidR="000543E8" w:rsidRDefault="000543E8" w:rsidP="16A8CB9F">
      <w:pPr>
        <w:jc w:val="both"/>
      </w:pPr>
    </w:p>
    <w:p w14:paraId="720DDB12" w14:textId="37DDD295" w:rsidR="00595B30" w:rsidRPr="00E34B8B" w:rsidRDefault="00595B30" w:rsidP="00595B30">
      <w:pPr>
        <w:jc w:val="both"/>
        <w:rPr>
          <w:b/>
          <w:bCs/>
        </w:rPr>
      </w:pPr>
      <w:r w:rsidRPr="00E34B8B">
        <w:rPr>
          <w:b/>
          <w:bCs/>
        </w:rPr>
        <w:t xml:space="preserve">Proposal </w:t>
      </w:r>
      <w:r w:rsidR="00C569FB">
        <w:rPr>
          <w:b/>
          <w:bCs/>
        </w:rPr>
        <w:t>1</w:t>
      </w:r>
      <w:r w:rsidRPr="00E34B8B">
        <w:rPr>
          <w:b/>
          <w:bCs/>
        </w:rPr>
        <w:t xml:space="preserve">: </w:t>
      </w:r>
    </w:p>
    <w:p w14:paraId="7FA88F0C" w14:textId="391566CD" w:rsidR="007873D5" w:rsidRPr="00E34B8B" w:rsidRDefault="00F35F0B" w:rsidP="00AC42A8">
      <w:pPr>
        <w:numPr>
          <w:ilvl w:val="0"/>
          <w:numId w:val="22"/>
        </w:numPr>
      </w:pPr>
      <w:r>
        <w:t>Merge feature 24-2 into feature 24-1 as a subcomponent of 24-1</w:t>
      </w:r>
      <w:r w:rsidR="009922F0">
        <w:t xml:space="preserve"> and void out feature 24-2</w:t>
      </w:r>
      <w:r w:rsidR="003E2721">
        <w:t xml:space="preserve"> from the initial feature list provided in R1-210</w:t>
      </w:r>
      <w:r w:rsidR="003E2721">
        <w:rPr>
          <w:lang w:eastAsia="zh-CN"/>
        </w:rPr>
        <w:t>2108679</w:t>
      </w:r>
      <w:r w:rsidR="00E90283">
        <w:t>.</w:t>
      </w:r>
    </w:p>
    <w:p w14:paraId="6758C186" w14:textId="0E982323" w:rsidR="0059106D" w:rsidRDefault="0059106D" w:rsidP="5E25132D">
      <w:pPr>
        <w:jc w:val="both"/>
      </w:pPr>
    </w:p>
    <w:p w14:paraId="59FDBA68" w14:textId="358A1FAB" w:rsidR="001B25AA" w:rsidRDefault="001B25AA" w:rsidP="001B25AA">
      <w:pPr>
        <w:pStyle w:val="Heading2"/>
      </w:pPr>
      <w:r>
        <w:t>PDCCH Monitoring Capability</w:t>
      </w:r>
    </w:p>
    <w:p w14:paraId="7EB4CC2F" w14:textId="72778285" w:rsidR="00980EBE" w:rsidRDefault="00157B33" w:rsidP="00730A5A">
      <w:pPr>
        <w:jc w:val="both"/>
      </w:pPr>
      <w:r>
        <w:rPr>
          <w:rFonts w:hint="eastAsia"/>
          <w:lang w:eastAsia="zh-CN"/>
        </w:rPr>
        <w:t>RA</w:t>
      </w:r>
      <w:r>
        <w:t>N 1 d</w:t>
      </w:r>
      <w:r w:rsidR="00852A27">
        <w:t xml:space="preserve">oesn’t complete the down selection between Alt 1 and Alt 2 for multi-slot PDCCH decoding capability yet. </w:t>
      </w:r>
      <w:r w:rsidR="00BD2DFB">
        <w:t xml:space="preserve">However, </w:t>
      </w:r>
      <w:r w:rsidR="00831A37">
        <w:t>both Alt 1 and Alt 2 are</w:t>
      </w:r>
      <w:r w:rsidR="003A656C">
        <w:t xml:space="preserve"> defined based on a combination of values (X, Y). For </w:t>
      </w:r>
      <w:r w:rsidR="00730A5A">
        <w:t xml:space="preserve">value X, it is agreed to support X=4 slots for SCS 480 kHz and X=8 slots for SCS 960 kHz. </w:t>
      </w:r>
      <w:r w:rsidR="00351640">
        <w:t xml:space="preserve">Other X value(s) are still under discussion. Regarding value Y, </w:t>
      </w:r>
      <w:r w:rsidR="00BC2D13">
        <w:t xml:space="preserve">it is agreed that </w:t>
      </w:r>
      <w:r w:rsidR="00E67DD0" w:rsidRPr="00E67DD0">
        <w:t>1&lt;=Y&lt;=X/2 (both in units of slot) when X&gt;1</w:t>
      </w:r>
      <w:r w:rsidR="00E67DD0">
        <w:t xml:space="preserve"> for Alt 1. </w:t>
      </w:r>
      <w:r w:rsidR="00EC285C">
        <w:t>Similar situation exists for value Y of Alt 2 too</w:t>
      </w:r>
      <w:r w:rsidR="00425D33">
        <w:t>. Since a larger Y value</w:t>
      </w:r>
      <w:r w:rsidR="00E67DD0">
        <w:t xml:space="preserve"> </w:t>
      </w:r>
      <w:r w:rsidR="00425D33">
        <w:t>is benefi</w:t>
      </w:r>
      <w:r w:rsidR="00356DF7">
        <w:t>cial</w:t>
      </w:r>
      <w:r w:rsidR="00425D33">
        <w:t xml:space="preserve"> for </w:t>
      </w:r>
      <w:r w:rsidR="00356DF7">
        <w:t xml:space="preserve">the flexibility of PDCCH transmission and a smaller Y value may be favorite from power saving point of view, it is expected multiple Y values </w:t>
      </w:r>
      <w:r w:rsidR="00D12CF2">
        <w:t xml:space="preserve">can be supported by UE for different use cases. </w:t>
      </w:r>
      <w:r w:rsidR="00E47DA4">
        <w:t xml:space="preserve">In summary, for each of the SCS </w:t>
      </w:r>
      <w:r w:rsidR="00981D65">
        <w:t xml:space="preserve">480kHz and 960kHz, UE may support multiple combinations </w:t>
      </w:r>
      <w:r w:rsidR="002302BC">
        <w:t xml:space="preserve">(X, Y) for the multi-slot PDCCH monitoring capability. </w:t>
      </w:r>
    </w:p>
    <w:p w14:paraId="173DED33" w14:textId="4F23C0F6" w:rsidR="00980EBE" w:rsidRDefault="00F425A6" w:rsidP="001B25AA">
      <w:pPr>
        <w:jc w:val="both"/>
      </w:pPr>
      <w:r>
        <w:t xml:space="preserve">A first </w:t>
      </w:r>
      <w:r w:rsidR="00502CFD">
        <w:t>issue is whether the support of multi-slot PDCCH monitoring capability should be captured in the baseline capability FG 24-1. Since multi-slot PDCCH monitoring capability is not introduced for SCS 120</w:t>
      </w:r>
      <w:r w:rsidR="00502CFD">
        <w:rPr>
          <w:rFonts w:hint="eastAsia"/>
          <w:lang w:eastAsia="zh-CN"/>
        </w:rPr>
        <w:t>kHz</w:t>
      </w:r>
      <w:r w:rsidR="00DA6938">
        <w:rPr>
          <w:lang w:eastAsia="zh-CN"/>
        </w:rPr>
        <w:t xml:space="preserve">, </w:t>
      </w:r>
      <w:r w:rsidR="00D828C3">
        <w:rPr>
          <w:lang w:eastAsia="zh-CN"/>
        </w:rPr>
        <w:t xml:space="preserve">it </w:t>
      </w:r>
      <w:r w:rsidR="00284E1B">
        <w:rPr>
          <w:lang w:eastAsia="zh-CN"/>
        </w:rPr>
        <w:t xml:space="preserve">is fine that </w:t>
      </w:r>
      <w:r w:rsidR="00284E1B">
        <w:t xml:space="preserve">multi-slot PDCCH monitoring capability is not a part of FG 24-1 as </w:t>
      </w:r>
      <w:r w:rsidR="00143422">
        <w:t>proposed in</w:t>
      </w:r>
      <w:r w:rsidR="00284E1B">
        <w:t xml:space="preserve"> [</w:t>
      </w:r>
      <w:r w:rsidR="00143422">
        <w:t>1</w:t>
      </w:r>
      <w:r w:rsidR="00284E1B">
        <w:t>]</w:t>
      </w:r>
      <w:r w:rsidR="00143422">
        <w:t xml:space="preserve">. </w:t>
      </w:r>
    </w:p>
    <w:p w14:paraId="7FA4176D" w14:textId="2EF5E674" w:rsidR="007932B9" w:rsidRDefault="00634F22" w:rsidP="001B25AA">
      <w:pPr>
        <w:jc w:val="both"/>
      </w:pPr>
      <w:r>
        <w:t xml:space="preserve">A second issue is whether separate </w:t>
      </w:r>
      <w:r w:rsidR="00780E0F">
        <w:t>FG</w:t>
      </w:r>
      <w:r w:rsidR="007E4126">
        <w:t>(s)</w:t>
      </w:r>
      <w:r w:rsidR="00780E0F">
        <w:t xml:space="preserve"> should be introduced for the multi-slot PDCCH monitoring capability. </w:t>
      </w:r>
      <w:r w:rsidR="0026024F">
        <w:t>W</w:t>
      </w:r>
      <w:r w:rsidR="001C7642">
        <w:t xml:space="preserve">ith the agreement that </w:t>
      </w:r>
      <w:r w:rsidR="005D05E5">
        <w:t>a</w:t>
      </w:r>
      <w:r w:rsidR="005D05E5" w:rsidRPr="005D05E5">
        <w:t xml:space="preserve"> UE supporting SCS</w:t>
      </w:r>
      <w:r w:rsidR="00BB2D8E">
        <w:t xml:space="preserve"> 480kHz or 960kHz</w:t>
      </w:r>
      <w:r w:rsidR="005D05E5" w:rsidRPr="005D05E5">
        <w:t xml:space="preserve"> supports multi-slot PDCCH monitoring for SCS</w:t>
      </w:r>
      <w:r w:rsidR="00BB2D8E">
        <w:t xml:space="preserve"> 480kHz or 960kHz</w:t>
      </w:r>
      <w:r w:rsidR="00C91826">
        <w:t xml:space="preserve">, it would be fine to make </w:t>
      </w:r>
      <w:r w:rsidR="009065F1">
        <w:t xml:space="preserve">the support of multi-slot PDCCH monitoring capability </w:t>
      </w:r>
      <w:r w:rsidR="00A82BF0">
        <w:t>a part of FG 24-4</w:t>
      </w:r>
      <w:r w:rsidR="00A858ED">
        <w:t>, 24-5</w:t>
      </w:r>
      <w:r w:rsidR="0026024F">
        <w:t xml:space="preserve"> as proposed in [1]</w:t>
      </w:r>
      <w:r w:rsidR="00A858ED">
        <w:t xml:space="preserve">. </w:t>
      </w:r>
      <w:r w:rsidR="00575E15">
        <w:t xml:space="preserve">However, the current description in FG 24-4, 24-5 doesn’t well reflect the </w:t>
      </w:r>
      <w:r w:rsidR="004C1AD7">
        <w:t xml:space="preserve">status of RAN1 discussion. </w:t>
      </w:r>
      <w:r w:rsidR="00EB7ACA">
        <w:t xml:space="preserve">Therefore, we propose to add FFS for additional </w:t>
      </w:r>
      <w:r w:rsidR="00CA3E58">
        <w:t xml:space="preserve">X value and the values of Y. </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7932B9" w:rsidRPr="000543E8" w14:paraId="22760655" w14:textId="77777777" w:rsidTr="004451FA">
        <w:trPr>
          <w:trHeight w:val="6"/>
        </w:trPr>
        <w:tc>
          <w:tcPr>
            <w:tcW w:w="766" w:type="dxa"/>
            <w:tcBorders>
              <w:top w:val="single" w:sz="4" w:space="0" w:color="auto"/>
              <w:left w:val="single" w:sz="4" w:space="0" w:color="auto"/>
              <w:bottom w:val="single" w:sz="4" w:space="0" w:color="auto"/>
              <w:right w:val="single" w:sz="4" w:space="0" w:color="auto"/>
            </w:tcBorders>
            <w:hideMark/>
          </w:tcPr>
          <w:p w14:paraId="1BFBE38B" w14:textId="77777777" w:rsidR="007932B9" w:rsidRPr="000543E8" w:rsidRDefault="007932B9" w:rsidP="004451FA">
            <w:pPr>
              <w:pStyle w:val="TAL"/>
              <w:rPr>
                <w:rFonts w:ascii="Times New Roman" w:hAnsi="Times New Roman"/>
                <w:sz w:val="16"/>
                <w:szCs w:val="16"/>
                <w:lang w:eastAsia="ja-JP"/>
              </w:rPr>
            </w:pPr>
            <w:r w:rsidRPr="000543E8">
              <w:rPr>
                <w:rFonts w:ascii="Times New Roman" w:hAnsi="Times New Roman"/>
                <w:sz w:val="16"/>
                <w:szCs w:val="16"/>
                <w:lang w:eastAsia="ja-JP"/>
              </w:rPr>
              <w:t>24-4</w:t>
            </w:r>
          </w:p>
        </w:tc>
        <w:tc>
          <w:tcPr>
            <w:tcW w:w="1590" w:type="dxa"/>
            <w:tcBorders>
              <w:top w:val="single" w:sz="4" w:space="0" w:color="auto"/>
              <w:left w:val="single" w:sz="4" w:space="0" w:color="auto"/>
              <w:bottom w:val="single" w:sz="4" w:space="0" w:color="auto"/>
              <w:right w:val="single" w:sz="4" w:space="0" w:color="auto"/>
            </w:tcBorders>
            <w:hideMark/>
          </w:tcPr>
          <w:p w14:paraId="29550245" w14:textId="77777777" w:rsidR="007932B9" w:rsidRPr="000543E8" w:rsidRDefault="007932B9" w:rsidP="004451FA">
            <w:pPr>
              <w:pStyle w:val="TAL"/>
              <w:jc w:val="both"/>
              <w:rPr>
                <w:rFonts w:ascii="Times New Roman" w:hAnsi="Times New Roman"/>
                <w:sz w:val="16"/>
                <w:szCs w:val="16"/>
                <w:lang w:eastAsia="zh-CN"/>
              </w:rPr>
            </w:pPr>
            <w:r w:rsidRPr="000543E8">
              <w:rPr>
                <w:rFonts w:ascii="Times New Roman" w:hAnsi="Times New Roman"/>
                <w:sz w:val="16"/>
                <w:szCs w:val="16"/>
                <w:lang w:eastAsia="zh-CN"/>
              </w:rPr>
              <w:t>480KHz SCS support</w:t>
            </w:r>
          </w:p>
        </w:tc>
        <w:tc>
          <w:tcPr>
            <w:tcW w:w="5945" w:type="dxa"/>
            <w:tcBorders>
              <w:top w:val="single" w:sz="4" w:space="0" w:color="auto"/>
              <w:left w:val="single" w:sz="4" w:space="0" w:color="auto"/>
              <w:bottom w:val="single" w:sz="4" w:space="0" w:color="auto"/>
              <w:right w:val="single" w:sz="4" w:space="0" w:color="auto"/>
            </w:tcBorders>
          </w:tcPr>
          <w:p w14:paraId="3D44E270" w14:textId="77777777" w:rsidR="007932B9" w:rsidRPr="000543E8" w:rsidRDefault="007932B9" w:rsidP="004451FA">
            <w:pPr>
              <w:snapToGrid w:val="0"/>
              <w:spacing w:after="0"/>
              <w:contextualSpacing/>
              <w:jc w:val="both"/>
              <w:rPr>
                <w:sz w:val="16"/>
                <w:szCs w:val="16"/>
              </w:rPr>
            </w:pPr>
            <w:r w:rsidRPr="000543E8">
              <w:rPr>
                <w:sz w:val="16"/>
                <w:szCs w:val="16"/>
              </w:rPr>
              <w:t>1. 480KHz SCS for UL transmission</w:t>
            </w:r>
          </w:p>
          <w:p w14:paraId="16AFC692" w14:textId="77777777" w:rsidR="007932B9" w:rsidRPr="000543E8" w:rsidRDefault="007932B9" w:rsidP="004451FA">
            <w:pPr>
              <w:snapToGrid w:val="0"/>
              <w:spacing w:after="0"/>
              <w:contextualSpacing/>
              <w:jc w:val="both"/>
              <w:rPr>
                <w:sz w:val="16"/>
                <w:szCs w:val="16"/>
              </w:rPr>
            </w:pPr>
            <w:r w:rsidRPr="000543E8">
              <w:rPr>
                <w:sz w:val="16"/>
                <w:szCs w:val="16"/>
              </w:rPr>
              <w:t>2. 480KH SCS for DL reception</w:t>
            </w:r>
          </w:p>
          <w:p w14:paraId="70618762" w14:textId="77777777" w:rsidR="007932B9" w:rsidRPr="000543E8" w:rsidRDefault="007932B9" w:rsidP="004451FA">
            <w:pPr>
              <w:snapToGrid w:val="0"/>
              <w:spacing w:after="0"/>
              <w:contextualSpacing/>
              <w:jc w:val="both"/>
              <w:rPr>
                <w:sz w:val="16"/>
                <w:szCs w:val="16"/>
              </w:rPr>
            </w:pPr>
            <w:r w:rsidRPr="000543E8">
              <w:rPr>
                <w:sz w:val="16"/>
                <w:szCs w:val="16"/>
              </w:rPr>
              <w:t>3. 480KHz for SSB monitoring</w:t>
            </w:r>
          </w:p>
          <w:p w14:paraId="6893AB37" w14:textId="2D3E26DB" w:rsidR="007932B9" w:rsidRPr="000543E8" w:rsidRDefault="007932B9" w:rsidP="004451FA">
            <w:pPr>
              <w:snapToGrid w:val="0"/>
              <w:spacing w:after="0"/>
              <w:contextualSpacing/>
              <w:jc w:val="both"/>
              <w:rPr>
                <w:sz w:val="16"/>
                <w:szCs w:val="16"/>
              </w:rPr>
            </w:pPr>
            <w:r w:rsidRPr="000543E8">
              <w:rPr>
                <w:sz w:val="16"/>
                <w:szCs w:val="16"/>
              </w:rPr>
              <w:t>4. Multiple-slot PDCCH monitoring for 480KHz with X=4</w:t>
            </w:r>
            <w:r w:rsidRPr="00DE71BF">
              <w:rPr>
                <w:color w:val="FF0000"/>
                <w:sz w:val="16"/>
                <w:szCs w:val="16"/>
                <w:u w:val="single"/>
              </w:rPr>
              <w:t>. FFS other value(s)</w:t>
            </w:r>
            <w:r w:rsidR="00DE71BF" w:rsidRPr="00DE71BF">
              <w:rPr>
                <w:color w:val="FF0000"/>
                <w:sz w:val="16"/>
                <w:szCs w:val="16"/>
                <w:u w:val="single"/>
              </w:rPr>
              <w:t xml:space="preserve"> of X. FFS value(s) of Y.</w:t>
            </w:r>
            <w:r w:rsidR="00DE71BF" w:rsidRPr="00DE71BF">
              <w:rPr>
                <w:color w:val="FF0000"/>
                <w:sz w:val="16"/>
                <w:szCs w:val="16"/>
              </w:rPr>
              <w:t xml:space="preserve"> </w:t>
            </w:r>
          </w:p>
          <w:p w14:paraId="041C5D7D" w14:textId="77777777" w:rsidR="007932B9" w:rsidRPr="000543E8" w:rsidRDefault="007932B9" w:rsidP="004451FA">
            <w:pPr>
              <w:snapToGrid w:val="0"/>
              <w:spacing w:after="0"/>
              <w:contextualSpacing/>
              <w:jc w:val="both"/>
              <w:rPr>
                <w:sz w:val="16"/>
                <w:szCs w:val="16"/>
              </w:rPr>
            </w:pPr>
            <w:r w:rsidRPr="000543E8">
              <w:rPr>
                <w:sz w:val="16"/>
                <w:szCs w:val="16"/>
              </w:rPr>
              <w:t>5. PRACH with 480KHz and length 139/[571]</w:t>
            </w:r>
          </w:p>
          <w:p w14:paraId="4F3B253A" w14:textId="77777777" w:rsidR="007932B9" w:rsidRPr="000543E8" w:rsidRDefault="007932B9" w:rsidP="004451FA">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2B101157" w14:textId="77777777" w:rsidR="007932B9" w:rsidRPr="000543E8" w:rsidRDefault="007932B9" w:rsidP="004451FA">
            <w:pPr>
              <w:pStyle w:val="TAL"/>
              <w:rPr>
                <w:rFonts w:ascii="Times New Roman" w:hAnsi="Times New Roman"/>
                <w:sz w:val="16"/>
                <w:szCs w:val="16"/>
              </w:rPr>
            </w:pPr>
          </w:p>
        </w:tc>
      </w:tr>
      <w:tr w:rsidR="007932B9" w:rsidRPr="000543E8" w14:paraId="45E7B07F" w14:textId="77777777" w:rsidTr="004451FA">
        <w:trPr>
          <w:trHeight w:val="6"/>
        </w:trPr>
        <w:tc>
          <w:tcPr>
            <w:tcW w:w="766" w:type="dxa"/>
            <w:tcBorders>
              <w:top w:val="single" w:sz="4" w:space="0" w:color="auto"/>
              <w:left w:val="single" w:sz="4" w:space="0" w:color="auto"/>
              <w:bottom w:val="single" w:sz="4" w:space="0" w:color="auto"/>
              <w:right w:val="single" w:sz="4" w:space="0" w:color="auto"/>
            </w:tcBorders>
            <w:hideMark/>
          </w:tcPr>
          <w:p w14:paraId="24DDA88C" w14:textId="77777777" w:rsidR="007932B9" w:rsidRPr="000543E8" w:rsidRDefault="007932B9" w:rsidP="004451FA">
            <w:pPr>
              <w:pStyle w:val="TAL"/>
              <w:rPr>
                <w:rFonts w:ascii="Times New Roman" w:hAnsi="Times New Roman"/>
                <w:sz w:val="16"/>
                <w:szCs w:val="16"/>
                <w:lang w:eastAsia="ja-JP"/>
              </w:rPr>
            </w:pPr>
            <w:r w:rsidRPr="000543E8">
              <w:rPr>
                <w:rFonts w:ascii="Times New Roman" w:hAnsi="Times New Roman"/>
                <w:sz w:val="16"/>
                <w:szCs w:val="16"/>
                <w:lang w:eastAsia="ja-JP"/>
              </w:rPr>
              <w:t>24-5</w:t>
            </w:r>
          </w:p>
        </w:tc>
        <w:tc>
          <w:tcPr>
            <w:tcW w:w="1590" w:type="dxa"/>
            <w:tcBorders>
              <w:top w:val="single" w:sz="4" w:space="0" w:color="auto"/>
              <w:left w:val="single" w:sz="4" w:space="0" w:color="auto"/>
              <w:bottom w:val="single" w:sz="4" w:space="0" w:color="auto"/>
              <w:right w:val="single" w:sz="4" w:space="0" w:color="auto"/>
            </w:tcBorders>
            <w:hideMark/>
          </w:tcPr>
          <w:p w14:paraId="6697C924" w14:textId="77777777" w:rsidR="007932B9" w:rsidRPr="000543E8" w:rsidRDefault="007932B9" w:rsidP="004451FA">
            <w:pPr>
              <w:pStyle w:val="TAL"/>
              <w:rPr>
                <w:rFonts w:ascii="Times New Roman" w:hAnsi="Times New Roman"/>
                <w:sz w:val="16"/>
                <w:szCs w:val="16"/>
                <w:lang w:eastAsia="zh-CN"/>
              </w:rPr>
            </w:pPr>
            <w:r w:rsidRPr="000543E8">
              <w:rPr>
                <w:rFonts w:ascii="Times New Roman" w:hAnsi="Times New Roman"/>
                <w:sz w:val="16"/>
                <w:szCs w:val="16"/>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680C5273" w14:textId="77777777" w:rsidR="007932B9" w:rsidRPr="000543E8" w:rsidRDefault="007932B9" w:rsidP="004451FA">
            <w:pPr>
              <w:snapToGrid w:val="0"/>
              <w:spacing w:after="0"/>
              <w:contextualSpacing/>
              <w:jc w:val="both"/>
              <w:rPr>
                <w:sz w:val="16"/>
                <w:szCs w:val="16"/>
              </w:rPr>
            </w:pPr>
            <w:r w:rsidRPr="000543E8">
              <w:rPr>
                <w:sz w:val="16"/>
                <w:szCs w:val="16"/>
              </w:rPr>
              <w:t>1. 960KHz SCS for UL transmission</w:t>
            </w:r>
          </w:p>
          <w:p w14:paraId="3BC406F4" w14:textId="77777777" w:rsidR="007932B9" w:rsidRPr="000543E8" w:rsidRDefault="007932B9" w:rsidP="004451FA">
            <w:pPr>
              <w:snapToGrid w:val="0"/>
              <w:spacing w:after="0"/>
              <w:contextualSpacing/>
              <w:jc w:val="both"/>
              <w:rPr>
                <w:sz w:val="16"/>
                <w:szCs w:val="16"/>
              </w:rPr>
            </w:pPr>
            <w:r w:rsidRPr="000543E8">
              <w:rPr>
                <w:sz w:val="16"/>
                <w:szCs w:val="16"/>
              </w:rPr>
              <w:t>2. 960KH SCS for DL reception</w:t>
            </w:r>
          </w:p>
          <w:p w14:paraId="6A4B9E2C" w14:textId="77777777" w:rsidR="007932B9" w:rsidRPr="000543E8" w:rsidRDefault="007932B9" w:rsidP="004451FA">
            <w:pPr>
              <w:snapToGrid w:val="0"/>
              <w:spacing w:after="0"/>
              <w:contextualSpacing/>
              <w:jc w:val="both"/>
              <w:rPr>
                <w:sz w:val="16"/>
                <w:szCs w:val="16"/>
              </w:rPr>
            </w:pPr>
            <w:r w:rsidRPr="000543E8">
              <w:rPr>
                <w:sz w:val="16"/>
                <w:szCs w:val="16"/>
              </w:rPr>
              <w:t>3. 960KHz for SSB monitoring</w:t>
            </w:r>
          </w:p>
          <w:p w14:paraId="71FFEE86" w14:textId="2F30E98D" w:rsidR="007932B9" w:rsidRPr="000543E8" w:rsidRDefault="007932B9" w:rsidP="004451FA">
            <w:pPr>
              <w:snapToGrid w:val="0"/>
              <w:spacing w:after="0"/>
              <w:contextualSpacing/>
              <w:jc w:val="both"/>
              <w:rPr>
                <w:sz w:val="16"/>
                <w:szCs w:val="16"/>
              </w:rPr>
            </w:pPr>
            <w:r w:rsidRPr="000543E8">
              <w:rPr>
                <w:sz w:val="16"/>
                <w:szCs w:val="16"/>
              </w:rPr>
              <w:t>4. Multiple-slot PDCCH monitoring for 960KHz with X=8</w:t>
            </w:r>
            <w:r w:rsidR="00841455" w:rsidRPr="00DE71BF">
              <w:rPr>
                <w:color w:val="FF0000"/>
                <w:sz w:val="16"/>
                <w:szCs w:val="16"/>
                <w:u w:val="single"/>
              </w:rPr>
              <w:t>. FFS other value(s) of X. FFS value(s) of Y</w:t>
            </w:r>
          </w:p>
          <w:p w14:paraId="026E8424" w14:textId="77777777" w:rsidR="007932B9" w:rsidRPr="000543E8" w:rsidRDefault="007932B9" w:rsidP="004451FA">
            <w:pPr>
              <w:snapToGrid w:val="0"/>
              <w:spacing w:after="0"/>
              <w:contextualSpacing/>
              <w:jc w:val="both"/>
              <w:rPr>
                <w:sz w:val="16"/>
                <w:szCs w:val="16"/>
              </w:rPr>
            </w:pPr>
            <w:r w:rsidRPr="000543E8">
              <w:rPr>
                <w:sz w:val="16"/>
                <w:szCs w:val="16"/>
              </w:rPr>
              <w:t>5. PRACH with 960KHz and length 139</w:t>
            </w:r>
          </w:p>
          <w:p w14:paraId="64D01D7C" w14:textId="77777777" w:rsidR="007932B9" w:rsidRPr="000543E8" w:rsidRDefault="007932B9" w:rsidP="004451FA">
            <w:pPr>
              <w:snapToGrid w:val="0"/>
              <w:spacing w:after="0"/>
              <w:contextualSpacing/>
              <w:jc w:val="both"/>
              <w:rPr>
                <w:sz w:val="16"/>
                <w:szCs w:val="16"/>
              </w:rPr>
            </w:pPr>
          </w:p>
          <w:p w14:paraId="1F081809" w14:textId="77777777" w:rsidR="007932B9" w:rsidRPr="000543E8" w:rsidRDefault="007932B9" w:rsidP="004451FA">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148ED0A9" w14:textId="77777777" w:rsidR="007932B9" w:rsidRPr="000543E8" w:rsidRDefault="007932B9" w:rsidP="004451FA">
            <w:pPr>
              <w:pStyle w:val="TAL"/>
              <w:rPr>
                <w:rFonts w:ascii="Times New Roman" w:hAnsi="Times New Roman"/>
                <w:sz w:val="16"/>
                <w:szCs w:val="16"/>
              </w:rPr>
            </w:pPr>
          </w:p>
        </w:tc>
      </w:tr>
    </w:tbl>
    <w:p w14:paraId="5387CE22" w14:textId="77777777" w:rsidR="007932B9" w:rsidRDefault="007932B9" w:rsidP="001B25AA">
      <w:pPr>
        <w:jc w:val="both"/>
      </w:pPr>
    </w:p>
    <w:p w14:paraId="6D0627BC" w14:textId="7C45DAFD" w:rsidR="001B25AA" w:rsidRPr="00E34B8B" w:rsidRDefault="001B25AA" w:rsidP="001B25AA">
      <w:pPr>
        <w:jc w:val="both"/>
        <w:rPr>
          <w:b/>
          <w:bCs/>
        </w:rPr>
      </w:pPr>
      <w:r w:rsidRPr="00E34B8B">
        <w:rPr>
          <w:b/>
          <w:bCs/>
        </w:rPr>
        <w:t xml:space="preserve">Proposal </w:t>
      </w:r>
      <w:r>
        <w:rPr>
          <w:b/>
          <w:bCs/>
        </w:rPr>
        <w:t>2</w:t>
      </w:r>
      <w:r w:rsidRPr="00E34B8B">
        <w:rPr>
          <w:b/>
          <w:bCs/>
        </w:rPr>
        <w:t xml:space="preserve">: </w:t>
      </w:r>
    </w:p>
    <w:p w14:paraId="202F4046" w14:textId="790C28A3" w:rsidR="001B25AA" w:rsidRPr="00E34B8B" w:rsidRDefault="00F04393" w:rsidP="001B25AA">
      <w:pPr>
        <w:numPr>
          <w:ilvl w:val="0"/>
          <w:numId w:val="22"/>
        </w:numPr>
      </w:pPr>
      <w:r>
        <w:t>Propose to revise FG 24-4, 24-5 to better reflect RAN1 discussion on multi-slot PDCCH monitoring capability</w:t>
      </w:r>
      <w:r w:rsidR="001B25AA">
        <w:t>.</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F04393" w:rsidRPr="000543E8" w14:paraId="77CFD865" w14:textId="77777777" w:rsidTr="004451FA">
        <w:trPr>
          <w:trHeight w:val="6"/>
        </w:trPr>
        <w:tc>
          <w:tcPr>
            <w:tcW w:w="766" w:type="dxa"/>
            <w:tcBorders>
              <w:top w:val="single" w:sz="4" w:space="0" w:color="auto"/>
              <w:left w:val="single" w:sz="4" w:space="0" w:color="auto"/>
              <w:bottom w:val="single" w:sz="4" w:space="0" w:color="auto"/>
              <w:right w:val="single" w:sz="4" w:space="0" w:color="auto"/>
            </w:tcBorders>
            <w:hideMark/>
          </w:tcPr>
          <w:p w14:paraId="54654ED7" w14:textId="77777777" w:rsidR="00F04393" w:rsidRPr="000543E8" w:rsidRDefault="00F04393" w:rsidP="004451FA">
            <w:pPr>
              <w:pStyle w:val="TAL"/>
              <w:rPr>
                <w:rFonts w:ascii="Times New Roman" w:hAnsi="Times New Roman"/>
                <w:sz w:val="16"/>
                <w:szCs w:val="16"/>
                <w:lang w:eastAsia="ja-JP"/>
              </w:rPr>
            </w:pPr>
            <w:r w:rsidRPr="000543E8">
              <w:rPr>
                <w:rFonts w:ascii="Times New Roman" w:hAnsi="Times New Roman"/>
                <w:sz w:val="16"/>
                <w:szCs w:val="16"/>
                <w:lang w:eastAsia="ja-JP"/>
              </w:rPr>
              <w:t>24-4</w:t>
            </w:r>
          </w:p>
        </w:tc>
        <w:tc>
          <w:tcPr>
            <w:tcW w:w="1590" w:type="dxa"/>
            <w:tcBorders>
              <w:top w:val="single" w:sz="4" w:space="0" w:color="auto"/>
              <w:left w:val="single" w:sz="4" w:space="0" w:color="auto"/>
              <w:bottom w:val="single" w:sz="4" w:space="0" w:color="auto"/>
              <w:right w:val="single" w:sz="4" w:space="0" w:color="auto"/>
            </w:tcBorders>
            <w:hideMark/>
          </w:tcPr>
          <w:p w14:paraId="4D8E6552" w14:textId="77777777" w:rsidR="00F04393" w:rsidRPr="000543E8" w:rsidRDefault="00F04393" w:rsidP="004451FA">
            <w:pPr>
              <w:pStyle w:val="TAL"/>
              <w:jc w:val="both"/>
              <w:rPr>
                <w:rFonts w:ascii="Times New Roman" w:hAnsi="Times New Roman"/>
                <w:sz w:val="16"/>
                <w:szCs w:val="16"/>
                <w:lang w:eastAsia="zh-CN"/>
              </w:rPr>
            </w:pPr>
            <w:r w:rsidRPr="000543E8">
              <w:rPr>
                <w:rFonts w:ascii="Times New Roman" w:hAnsi="Times New Roman"/>
                <w:sz w:val="16"/>
                <w:szCs w:val="16"/>
                <w:lang w:eastAsia="zh-CN"/>
              </w:rPr>
              <w:t>480KHz SCS support</w:t>
            </w:r>
          </w:p>
        </w:tc>
        <w:tc>
          <w:tcPr>
            <w:tcW w:w="5945" w:type="dxa"/>
            <w:tcBorders>
              <w:top w:val="single" w:sz="4" w:space="0" w:color="auto"/>
              <w:left w:val="single" w:sz="4" w:space="0" w:color="auto"/>
              <w:bottom w:val="single" w:sz="4" w:space="0" w:color="auto"/>
              <w:right w:val="single" w:sz="4" w:space="0" w:color="auto"/>
            </w:tcBorders>
          </w:tcPr>
          <w:p w14:paraId="6AD1E51C" w14:textId="77777777" w:rsidR="00F04393" w:rsidRPr="000543E8" w:rsidRDefault="00F04393" w:rsidP="004451FA">
            <w:pPr>
              <w:snapToGrid w:val="0"/>
              <w:spacing w:after="0"/>
              <w:contextualSpacing/>
              <w:jc w:val="both"/>
              <w:rPr>
                <w:sz w:val="16"/>
                <w:szCs w:val="16"/>
              </w:rPr>
            </w:pPr>
            <w:r w:rsidRPr="000543E8">
              <w:rPr>
                <w:sz w:val="16"/>
                <w:szCs w:val="16"/>
              </w:rPr>
              <w:t>1. 480KHz SCS for UL transmission</w:t>
            </w:r>
          </w:p>
          <w:p w14:paraId="114F59B6" w14:textId="77777777" w:rsidR="00F04393" w:rsidRPr="000543E8" w:rsidRDefault="00F04393" w:rsidP="004451FA">
            <w:pPr>
              <w:snapToGrid w:val="0"/>
              <w:spacing w:after="0"/>
              <w:contextualSpacing/>
              <w:jc w:val="both"/>
              <w:rPr>
                <w:sz w:val="16"/>
                <w:szCs w:val="16"/>
              </w:rPr>
            </w:pPr>
            <w:r w:rsidRPr="000543E8">
              <w:rPr>
                <w:sz w:val="16"/>
                <w:szCs w:val="16"/>
              </w:rPr>
              <w:t>2. 480KH SCS for DL reception</w:t>
            </w:r>
          </w:p>
          <w:p w14:paraId="2C315C62" w14:textId="77777777" w:rsidR="00F04393" w:rsidRPr="000543E8" w:rsidRDefault="00F04393" w:rsidP="004451FA">
            <w:pPr>
              <w:snapToGrid w:val="0"/>
              <w:spacing w:after="0"/>
              <w:contextualSpacing/>
              <w:jc w:val="both"/>
              <w:rPr>
                <w:sz w:val="16"/>
                <w:szCs w:val="16"/>
              </w:rPr>
            </w:pPr>
            <w:r w:rsidRPr="000543E8">
              <w:rPr>
                <w:sz w:val="16"/>
                <w:szCs w:val="16"/>
              </w:rPr>
              <w:t>3. 480KHz for SSB monitoring</w:t>
            </w:r>
          </w:p>
          <w:p w14:paraId="7CB1D717" w14:textId="77777777" w:rsidR="00F04393" w:rsidRPr="000543E8" w:rsidRDefault="00F04393" w:rsidP="004451FA">
            <w:pPr>
              <w:snapToGrid w:val="0"/>
              <w:spacing w:after="0"/>
              <w:contextualSpacing/>
              <w:jc w:val="both"/>
              <w:rPr>
                <w:sz w:val="16"/>
                <w:szCs w:val="16"/>
              </w:rPr>
            </w:pPr>
            <w:r w:rsidRPr="000543E8">
              <w:rPr>
                <w:sz w:val="16"/>
                <w:szCs w:val="16"/>
              </w:rPr>
              <w:t>4. Multiple-slot PDCCH monitoring for 480KHz with X=4</w:t>
            </w:r>
            <w:r w:rsidRPr="00DE71BF">
              <w:rPr>
                <w:color w:val="FF0000"/>
                <w:sz w:val="16"/>
                <w:szCs w:val="16"/>
                <w:u w:val="single"/>
              </w:rPr>
              <w:t>. FFS other value(s) of X. FFS value(s) of Y.</w:t>
            </w:r>
            <w:r w:rsidRPr="00DE71BF">
              <w:rPr>
                <w:color w:val="FF0000"/>
                <w:sz w:val="16"/>
                <w:szCs w:val="16"/>
              </w:rPr>
              <w:t xml:space="preserve"> </w:t>
            </w:r>
          </w:p>
          <w:p w14:paraId="4D959619" w14:textId="77777777" w:rsidR="00F04393" w:rsidRPr="000543E8" w:rsidRDefault="00F04393" w:rsidP="004451FA">
            <w:pPr>
              <w:snapToGrid w:val="0"/>
              <w:spacing w:after="0"/>
              <w:contextualSpacing/>
              <w:jc w:val="both"/>
              <w:rPr>
                <w:sz w:val="16"/>
                <w:szCs w:val="16"/>
              </w:rPr>
            </w:pPr>
            <w:r w:rsidRPr="000543E8">
              <w:rPr>
                <w:sz w:val="16"/>
                <w:szCs w:val="16"/>
              </w:rPr>
              <w:t>5. PRACH with 480KHz and length 139/[571]</w:t>
            </w:r>
          </w:p>
          <w:p w14:paraId="7EAC29F3" w14:textId="77777777" w:rsidR="00F04393" w:rsidRPr="000543E8" w:rsidRDefault="00F04393" w:rsidP="004451FA">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2DD24C8F" w14:textId="77777777" w:rsidR="00F04393" w:rsidRPr="000543E8" w:rsidRDefault="00F04393" w:rsidP="004451FA">
            <w:pPr>
              <w:pStyle w:val="TAL"/>
              <w:rPr>
                <w:rFonts w:ascii="Times New Roman" w:hAnsi="Times New Roman"/>
                <w:sz w:val="16"/>
                <w:szCs w:val="16"/>
              </w:rPr>
            </w:pPr>
          </w:p>
        </w:tc>
      </w:tr>
      <w:tr w:rsidR="00F04393" w:rsidRPr="000543E8" w14:paraId="5B2C5412" w14:textId="77777777" w:rsidTr="004451FA">
        <w:trPr>
          <w:trHeight w:val="6"/>
        </w:trPr>
        <w:tc>
          <w:tcPr>
            <w:tcW w:w="766" w:type="dxa"/>
            <w:tcBorders>
              <w:top w:val="single" w:sz="4" w:space="0" w:color="auto"/>
              <w:left w:val="single" w:sz="4" w:space="0" w:color="auto"/>
              <w:bottom w:val="single" w:sz="4" w:space="0" w:color="auto"/>
              <w:right w:val="single" w:sz="4" w:space="0" w:color="auto"/>
            </w:tcBorders>
            <w:hideMark/>
          </w:tcPr>
          <w:p w14:paraId="7BADA1B5" w14:textId="77777777" w:rsidR="00F04393" w:rsidRPr="000543E8" w:rsidRDefault="00F04393" w:rsidP="004451FA">
            <w:pPr>
              <w:pStyle w:val="TAL"/>
              <w:rPr>
                <w:rFonts w:ascii="Times New Roman" w:hAnsi="Times New Roman"/>
                <w:sz w:val="16"/>
                <w:szCs w:val="16"/>
                <w:lang w:eastAsia="ja-JP"/>
              </w:rPr>
            </w:pPr>
            <w:r w:rsidRPr="000543E8">
              <w:rPr>
                <w:rFonts w:ascii="Times New Roman" w:hAnsi="Times New Roman"/>
                <w:sz w:val="16"/>
                <w:szCs w:val="16"/>
                <w:lang w:eastAsia="ja-JP"/>
              </w:rPr>
              <w:t>24-5</w:t>
            </w:r>
          </w:p>
        </w:tc>
        <w:tc>
          <w:tcPr>
            <w:tcW w:w="1590" w:type="dxa"/>
            <w:tcBorders>
              <w:top w:val="single" w:sz="4" w:space="0" w:color="auto"/>
              <w:left w:val="single" w:sz="4" w:space="0" w:color="auto"/>
              <w:bottom w:val="single" w:sz="4" w:space="0" w:color="auto"/>
              <w:right w:val="single" w:sz="4" w:space="0" w:color="auto"/>
            </w:tcBorders>
            <w:hideMark/>
          </w:tcPr>
          <w:p w14:paraId="4F21A93E" w14:textId="77777777" w:rsidR="00F04393" w:rsidRPr="000543E8" w:rsidRDefault="00F04393" w:rsidP="004451FA">
            <w:pPr>
              <w:pStyle w:val="TAL"/>
              <w:rPr>
                <w:rFonts w:ascii="Times New Roman" w:hAnsi="Times New Roman"/>
                <w:sz w:val="16"/>
                <w:szCs w:val="16"/>
                <w:lang w:eastAsia="zh-CN"/>
              </w:rPr>
            </w:pPr>
            <w:r w:rsidRPr="000543E8">
              <w:rPr>
                <w:rFonts w:ascii="Times New Roman" w:hAnsi="Times New Roman"/>
                <w:sz w:val="16"/>
                <w:szCs w:val="16"/>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59669F8A" w14:textId="77777777" w:rsidR="00F04393" w:rsidRPr="000543E8" w:rsidRDefault="00F04393" w:rsidP="004451FA">
            <w:pPr>
              <w:snapToGrid w:val="0"/>
              <w:spacing w:after="0"/>
              <w:contextualSpacing/>
              <w:jc w:val="both"/>
              <w:rPr>
                <w:sz w:val="16"/>
                <w:szCs w:val="16"/>
              </w:rPr>
            </w:pPr>
            <w:r w:rsidRPr="000543E8">
              <w:rPr>
                <w:sz w:val="16"/>
                <w:szCs w:val="16"/>
              </w:rPr>
              <w:t>1. 960KHz SCS for UL transmission</w:t>
            </w:r>
          </w:p>
          <w:p w14:paraId="5103602D" w14:textId="77777777" w:rsidR="00F04393" w:rsidRPr="000543E8" w:rsidRDefault="00F04393" w:rsidP="004451FA">
            <w:pPr>
              <w:snapToGrid w:val="0"/>
              <w:spacing w:after="0"/>
              <w:contextualSpacing/>
              <w:jc w:val="both"/>
              <w:rPr>
                <w:sz w:val="16"/>
                <w:szCs w:val="16"/>
              </w:rPr>
            </w:pPr>
            <w:r w:rsidRPr="000543E8">
              <w:rPr>
                <w:sz w:val="16"/>
                <w:szCs w:val="16"/>
              </w:rPr>
              <w:t>2. 960KH SCS for DL reception</w:t>
            </w:r>
          </w:p>
          <w:p w14:paraId="098D7F89" w14:textId="77777777" w:rsidR="00F04393" w:rsidRPr="000543E8" w:rsidRDefault="00F04393" w:rsidP="004451FA">
            <w:pPr>
              <w:snapToGrid w:val="0"/>
              <w:spacing w:after="0"/>
              <w:contextualSpacing/>
              <w:jc w:val="both"/>
              <w:rPr>
                <w:sz w:val="16"/>
                <w:szCs w:val="16"/>
              </w:rPr>
            </w:pPr>
            <w:r w:rsidRPr="000543E8">
              <w:rPr>
                <w:sz w:val="16"/>
                <w:szCs w:val="16"/>
              </w:rPr>
              <w:t>3. 960KHz for SSB monitoring</w:t>
            </w:r>
          </w:p>
          <w:p w14:paraId="14624E70" w14:textId="77777777" w:rsidR="00F04393" w:rsidRPr="000543E8" w:rsidRDefault="00F04393" w:rsidP="004451FA">
            <w:pPr>
              <w:snapToGrid w:val="0"/>
              <w:spacing w:after="0"/>
              <w:contextualSpacing/>
              <w:jc w:val="both"/>
              <w:rPr>
                <w:sz w:val="16"/>
                <w:szCs w:val="16"/>
              </w:rPr>
            </w:pPr>
            <w:r w:rsidRPr="000543E8">
              <w:rPr>
                <w:sz w:val="16"/>
                <w:szCs w:val="16"/>
              </w:rPr>
              <w:t>4. Multiple-slot PDCCH monitoring for 960KHz with X=8</w:t>
            </w:r>
            <w:r w:rsidRPr="00DE71BF">
              <w:rPr>
                <w:color w:val="FF0000"/>
                <w:sz w:val="16"/>
                <w:szCs w:val="16"/>
                <w:u w:val="single"/>
              </w:rPr>
              <w:t>. FFS other value(s) of X. FFS value(s) of Y</w:t>
            </w:r>
          </w:p>
          <w:p w14:paraId="1A67E3D9" w14:textId="77777777" w:rsidR="00F04393" w:rsidRPr="000543E8" w:rsidRDefault="00F04393" w:rsidP="004451FA">
            <w:pPr>
              <w:snapToGrid w:val="0"/>
              <w:spacing w:after="0"/>
              <w:contextualSpacing/>
              <w:jc w:val="both"/>
              <w:rPr>
                <w:sz w:val="16"/>
                <w:szCs w:val="16"/>
              </w:rPr>
            </w:pPr>
            <w:r w:rsidRPr="000543E8">
              <w:rPr>
                <w:sz w:val="16"/>
                <w:szCs w:val="16"/>
              </w:rPr>
              <w:t>5. PRACH with 960KHz and length 139</w:t>
            </w:r>
          </w:p>
          <w:p w14:paraId="1E9CC869" w14:textId="77777777" w:rsidR="00F04393" w:rsidRPr="000543E8" w:rsidRDefault="00F04393" w:rsidP="004451FA">
            <w:pPr>
              <w:snapToGrid w:val="0"/>
              <w:spacing w:after="0"/>
              <w:contextualSpacing/>
              <w:jc w:val="both"/>
              <w:rPr>
                <w:sz w:val="16"/>
                <w:szCs w:val="16"/>
              </w:rPr>
            </w:pPr>
          </w:p>
          <w:p w14:paraId="7FC1300B" w14:textId="77777777" w:rsidR="00F04393" w:rsidRPr="000543E8" w:rsidRDefault="00F04393" w:rsidP="004451FA">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315D1646" w14:textId="77777777" w:rsidR="00F04393" w:rsidRPr="000543E8" w:rsidRDefault="00F04393" w:rsidP="004451FA">
            <w:pPr>
              <w:pStyle w:val="TAL"/>
              <w:rPr>
                <w:rFonts w:ascii="Times New Roman" w:hAnsi="Times New Roman"/>
                <w:sz w:val="16"/>
                <w:szCs w:val="16"/>
              </w:rPr>
            </w:pPr>
          </w:p>
        </w:tc>
      </w:tr>
    </w:tbl>
    <w:p w14:paraId="7D88A691" w14:textId="5DA1A7AD" w:rsidR="001B25AA" w:rsidRDefault="001B25AA" w:rsidP="5E25132D">
      <w:pPr>
        <w:jc w:val="both"/>
      </w:pPr>
    </w:p>
    <w:p w14:paraId="2EDB1E7B" w14:textId="02A9D8DD" w:rsidR="00993522" w:rsidRDefault="00993522" w:rsidP="00993522">
      <w:pPr>
        <w:pStyle w:val="Heading2"/>
      </w:pPr>
      <w:r>
        <w:t xml:space="preserve">Beam </w:t>
      </w:r>
      <w:r w:rsidR="00E27294">
        <w:t xml:space="preserve">switching </w:t>
      </w:r>
      <w:r>
        <w:t>Capability</w:t>
      </w:r>
    </w:p>
    <w:p w14:paraId="30EDB219" w14:textId="3414D807" w:rsidR="00036043" w:rsidRPr="002D011E" w:rsidRDefault="00036043" w:rsidP="00E27294">
      <w:pPr>
        <w:jc w:val="both"/>
        <w:rPr>
          <w:b/>
          <w:bCs/>
          <w:u w:val="single"/>
        </w:rPr>
      </w:pPr>
      <w:r w:rsidRPr="002D011E">
        <w:rPr>
          <w:b/>
          <w:bCs/>
          <w:u w:val="single"/>
        </w:rPr>
        <w:t>Max number of Rx/Tx Beam switching</w:t>
      </w:r>
    </w:p>
    <w:p w14:paraId="6998B68D" w14:textId="6CBF21E6" w:rsidR="00745D71" w:rsidRDefault="00AF7DD7" w:rsidP="00E27294">
      <w:pPr>
        <w:jc w:val="both"/>
      </w:pPr>
      <w:r>
        <w:t>RAN1 has agreed to added 2</w:t>
      </w:r>
      <w:r w:rsidR="002C1DBB">
        <w:t>, 4</w:t>
      </w:r>
      <w:r>
        <w:t xml:space="preserve"> and </w:t>
      </w:r>
      <w:r w:rsidR="002C1DBB">
        <w:t xml:space="preserve">7 </w:t>
      </w:r>
      <w:r>
        <w:t xml:space="preserve">as candidate </w:t>
      </w:r>
      <w:r w:rsidR="004F79CC">
        <w:t>number</w:t>
      </w:r>
      <w:r w:rsidR="00907DE9">
        <w:t>s</w:t>
      </w:r>
      <w:r w:rsidR="004F79CC">
        <w:t xml:space="preserve"> of Rx Tx beam switch for downlink </w:t>
      </w:r>
      <w:r>
        <w:t>value for 480kHz</w:t>
      </w:r>
      <w:r w:rsidR="004F79CC">
        <w:t xml:space="preserve"> and at least 2 for 960kHz.</w:t>
      </w:r>
      <w:r w:rsidR="00991A3C">
        <w:t xml:space="preserve"> </w:t>
      </w:r>
      <w:r w:rsidR="00864E8B">
        <w:t>As noted in our companion contribution</w:t>
      </w:r>
      <w:r w:rsidR="0071081C">
        <w:t xml:space="preserve"> [3]</w:t>
      </w:r>
      <w:r w:rsidR="00864E8B">
        <w:t xml:space="preserve">, </w:t>
      </w:r>
      <w:r w:rsidR="0019307F">
        <w:t>we propose to add 1</w:t>
      </w:r>
      <w:r w:rsidR="00623682">
        <w:t>, 4</w:t>
      </w:r>
      <w:r w:rsidR="0019307F">
        <w:t xml:space="preserve"> and </w:t>
      </w:r>
      <w:r w:rsidR="00623682">
        <w:t xml:space="preserve">7 </w:t>
      </w:r>
      <w:r w:rsidR="0019307F">
        <w:t>for 960kHz. G</w:t>
      </w:r>
      <w:r w:rsidR="00991A3C">
        <w:t xml:space="preserve">iven that this is a capability that UE reports, we strong believe frequent values should be supported by the specification so that more advanced UE can indicate support of such </w:t>
      </w:r>
      <w:r w:rsidR="00122468">
        <w:t>frequent beam switching.</w:t>
      </w:r>
      <w:r w:rsidR="008E249A">
        <w:t xml:space="preserve"> From our understanding supporting additional values should not negatively impact UE implementation nor </w:t>
      </w:r>
      <w:proofErr w:type="spellStart"/>
      <w:r w:rsidR="008E249A">
        <w:t>gNB</w:t>
      </w:r>
      <w:proofErr w:type="spellEnd"/>
      <w:r w:rsidR="008E249A">
        <w:t xml:space="preserve"> implementation, as </w:t>
      </w:r>
      <w:r w:rsidR="00D62860">
        <w:t xml:space="preserve">UE will have freedom to report any of the valid values as capability, and </w:t>
      </w:r>
      <w:proofErr w:type="spellStart"/>
      <w:r w:rsidR="00D62860">
        <w:t>gNB</w:t>
      </w:r>
      <w:proofErr w:type="spellEnd"/>
      <w:r w:rsidR="00D62860">
        <w:t xml:space="preserve"> can control </w:t>
      </w:r>
      <w:r w:rsidR="00DC41E3">
        <w:t>how DL and UL transmission are conducted.</w:t>
      </w:r>
    </w:p>
    <w:p w14:paraId="1A4B2DF3" w14:textId="0AAF67FA" w:rsidR="00E27294" w:rsidRPr="00E34B8B" w:rsidRDefault="00E27294" w:rsidP="00E27294">
      <w:pPr>
        <w:jc w:val="both"/>
        <w:rPr>
          <w:b/>
          <w:bCs/>
        </w:rPr>
      </w:pPr>
      <w:r w:rsidRPr="00E34B8B">
        <w:rPr>
          <w:b/>
          <w:bCs/>
        </w:rPr>
        <w:t xml:space="preserve">Proposal </w:t>
      </w:r>
      <w:r>
        <w:rPr>
          <w:b/>
          <w:bCs/>
        </w:rPr>
        <w:t>3</w:t>
      </w:r>
      <w:r w:rsidRPr="00E34B8B">
        <w:rPr>
          <w:b/>
          <w:bCs/>
        </w:rPr>
        <w:t xml:space="preserve">: </w:t>
      </w:r>
    </w:p>
    <w:p w14:paraId="512E7BD9" w14:textId="0A8C87F2" w:rsidR="00E27294" w:rsidRDefault="002E114E" w:rsidP="00E27294">
      <w:pPr>
        <w:numPr>
          <w:ilvl w:val="0"/>
          <w:numId w:val="22"/>
        </w:numPr>
      </w:pPr>
      <w:r>
        <w:t xml:space="preserve">Propose to add/amend the </w:t>
      </w:r>
      <w:proofErr w:type="spellStart"/>
      <w:r w:rsidR="001158DF">
        <w:t>maxNumberRxTxBeamSwitchDL</w:t>
      </w:r>
      <w:proofErr w:type="spellEnd"/>
      <w:r w:rsidR="001158DF">
        <w:t xml:space="preserve"> capability to support:</w:t>
      </w:r>
    </w:p>
    <w:p w14:paraId="4C481067" w14:textId="257BD7C7" w:rsidR="001158DF" w:rsidRDefault="001158DF" w:rsidP="001158DF">
      <w:pPr>
        <w:numPr>
          <w:ilvl w:val="1"/>
          <w:numId w:val="22"/>
        </w:numPr>
      </w:pPr>
      <w:r>
        <w:t>{2,4,7} for 480kHz</w:t>
      </w:r>
    </w:p>
    <w:p w14:paraId="1B11AA10" w14:textId="65562D2D" w:rsidR="001158DF" w:rsidRPr="00E34B8B" w:rsidRDefault="001158DF" w:rsidP="001158DF">
      <w:pPr>
        <w:numPr>
          <w:ilvl w:val="1"/>
          <w:numId w:val="22"/>
        </w:numPr>
      </w:pPr>
      <w:r>
        <w:t>{</w:t>
      </w:r>
      <w:r w:rsidR="002C094B">
        <w:t xml:space="preserve">1, </w:t>
      </w:r>
      <w:r>
        <w:t>2,4</w:t>
      </w:r>
      <w:r w:rsidR="002F1878">
        <w:t>,7</w:t>
      </w:r>
      <w:r>
        <w:t>} for 960kHz</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DC41E3" w:rsidRPr="000543E8" w14:paraId="0B52C045"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5A8E5783" w14:textId="77777777" w:rsidR="00DC41E3" w:rsidRPr="000543E8" w:rsidRDefault="00DC41E3" w:rsidP="00AE03EB">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21C029D6" w14:textId="77777777" w:rsidR="00DC41E3" w:rsidRPr="000543E8" w:rsidRDefault="00DC41E3" w:rsidP="00AE03EB">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6411CA23" w14:textId="77777777" w:rsidR="00DC41E3" w:rsidRPr="000543E8" w:rsidRDefault="00DC41E3" w:rsidP="00AE03EB">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198480ED" w14:textId="77777777" w:rsidR="00DC41E3" w:rsidRPr="000543E8" w:rsidRDefault="00DC41E3" w:rsidP="00AE03EB">
            <w:pPr>
              <w:pStyle w:val="TAH"/>
              <w:rPr>
                <w:rFonts w:ascii="Times New Roman" w:hAnsi="Times New Roman"/>
                <w:sz w:val="16"/>
                <w:szCs w:val="16"/>
              </w:rPr>
            </w:pPr>
            <w:r w:rsidRPr="000543E8">
              <w:rPr>
                <w:rFonts w:ascii="Times New Roman" w:hAnsi="Times New Roman"/>
                <w:sz w:val="16"/>
                <w:szCs w:val="16"/>
              </w:rPr>
              <w:t>Prerequisite feature groups</w:t>
            </w:r>
          </w:p>
        </w:tc>
      </w:tr>
      <w:tr w:rsidR="00DC41E3" w:rsidRPr="000543E8" w14:paraId="3C3EB721" w14:textId="77777777" w:rsidTr="00265938">
        <w:trPr>
          <w:trHeight w:val="6"/>
        </w:trPr>
        <w:tc>
          <w:tcPr>
            <w:tcW w:w="766" w:type="dxa"/>
            <w:tcBorders>
              <w:top w:val="single" w:sz="4" w:space="0" w:color="auto"/>
              <w:left w:val="single" w:sz="4" w:space="0" w:color="auto"/>
              <w:bottom w:val="single" w:sz="4" w:space="0" w:color="auto"/>
              <w:right w:val="single" w:sz="4" w:space="0" w:color="auto"/>
            </w:tcBorders>
            <w:hideMark/>
          </w:tcPr>
          <w:p w14:paraId="00A6C514" w14:textId="50751486" w:rsidR="00DC41E3" w:rsidRPr="000543E8" w:rsidRDefault="00DC41E3"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265938">
              <w:rPr>
                <w:rFonts w:ascii="Times New Roman" w:hAnsi="Times New Roman"/>
                <w:sz w:val="16"/>
                <w:szCs w:val="16"/>
                <w:lang w:eastAsia="ja-JP"/>
              </w:rPr>
              <w:t>A</w:t>
            </w:r>
          </w:p>
        </w:tc>
        <w:tc>
          <w:tcPr>
            <w:tcW w:w="1590" w:type="dxa"/>
            <w:tcBorders>
              <w:top w:val="single" w:sz="4" w:space="0" w:color="auto"/>
              <w:left w:val="single" w:sz="4" w:space="0" w:color="auto"/>
              <w:bottom w:val="single" w:sz="4" w:space="0" w:color="auto"/>
              <w:right w:val="single" w:sz="4" w:space="0" w:color="auto"/>
            </w:tcBorders>
          </w:tcPr>
          <w:p w14:paraId="18E3319D" w14:textId="45DEC126" w:rsidR="00DC41E3" w:rsidRPr="000543E8" w:rsidRDefault="00265938" w:rsidP="00AE03EB">
            <w:pPr>
              <w:pStyle w:val="TAL"/>
              <w:rPr>
                <w:rFonts w:ascii="Times New Roman" w:hAnsi="Times New Roman"/>
                <w:sz w:val="16"/>
                <w:szCs w:val="16"/>
                <w:lang w:eastAsia="zh-CN"/>
              </w:rPr>
            </w:pPr>
            <w:proofErr w:type="spellStart"/>
            <w:r>
              <w:rPr>
                <w:rFonts w:ascii="Times New Roman" w:hAnsi="Times New Roman"/>
                <w:sz w:val="16"/>
                <w:szCs w:val="16"/>
                <w:lang w:eastAsia="zh-CN"/>
              </w:rPr>
              <w:t>maxNumberRxTxBeamSwitchDL</w:t>
            </w:r>
            <w:proofErr w:type="spellEnd"/>
          </w:p>
        </w:tc>
        <w:tc>
          <w:tcPr>
            <w:tcW w:w="5945" w:type="dxa"/>
            <w:tcBorders>
              <w:top w:val="single" w:sz="4" w:space="0" w:color="auto"/>
              <w:left w:val="single" w:sz="4" w:space="0" w:color="auto"/>
              <w:bottom w:val="single" w:sz="4" w:space="0" w:color="auto"/>
              <w:right w:val="single" w:sz="4" w:space="0" w:color="auto"/>
            </w:tcBorders>
          </w:tcPr>
          <w:p w14:paraId="6598239B" w14:textId="60F8309E" w:rsidR="006E53D0" w:rsidRDefault="006E53D0" w:rsidP="00AE03EB">
            <w:pPr>
              <w:snapToGrid w:val="0"/>
              <w:spacing w:after="0"/>
              <w:contextualSpacing/>
              <w:jc w:val="both"/>
              <w:rPr>
                <w:sz w:val="16"/>
                <w:szCs w:val="16"/>
              </w:rPr>
            </w:pPr>
            <w:r>
              <w:rPr>
                <w:sz w:val="16"/>
                <w:szCs w:val="16"/>
              </w:rPr>
              <w:t xml:space="preserve">For existing </w:t>
            </w:r>
            <w:r w:rsidR="002E2224">
              <w:rPr>
                <w:sz w:val="16"/>
                <w:szCs w:val="16"/>
              </w:rPr>
              <w:t xml:space="preserve">capability </w:t>
            </w:r>
            <w:proofErr w:type="spellStart"/>
            <w:r w:rsidR="002E2224">
              <w:rPr>
                <w:sz w:val="16"/>
                <w:szCs w:val="16"/>
                <w:lang w:eastAsia="zh-CN"/>
              </w:rPr>
              <w:t>maxNumberRxTxBeamSwitchDL</w:t>
            </w:r>
            <w:proofErr w:type="spellEnd"/>
            <w:r w:rsidR="002E2224">
              <w:rPr>
                <w:sz w:val="16"/>
                <w:szCs w:val="16"/>
                <w:lang w:eastAsia="zh-CN"/>
              </w:rPr>
              <w:t xml:space="preserve"> add the following options.</w:t>
            </w:r>
          </w:p>
          <w:p w14:paraId="1C5DB73D" w14:textId="6CF09BDB" w:rsidR="00DC41E3" w:rsidRDefault="00D31199" w:rsidP="00AE03EB">
            <w:pPr>
              <w:snapToGrid w:val="0"/>
              <w:spacing w:after="0"/>
              <w:contextualSpacing/>
              <w:jc w:val="both"/>
              <w:rPr>
                <w:sz w:val="16"/>
                <w:szCs w:val="16"/>
              </w:rPr>
            </w:pPr>
            <w:r>
              <w:rPr>
                <w:sz w:val="16"/>
                <w:szCs w:val="16"/>
              </w:rPr>
              <w:t>Optionally indicate {2,4,7} values for 480kHz SCS.</w:t>
            </w:r>
          </w:p>
          <w:p w14:paraId="640E65AB" w14:textId="2A4E2950" w:rsidR="00D31199" w:rsidRPr="000543E8" w:rsidRDefault="00D31199" w:rsidP="00AE03EB">
            <w:pPr>
              <w:snapToGrid w:val="0"/>
              <w:spacing w:after="0"/>
              <w:contextualSpacing/>
              <w:jc w:val="both"/>
              <w:rPr>
                <w:sz w:val="16"/>
                <w:szCs w:val="16"/>
              </w:rPr>
            </w:pPr>
            <w:r>
              <w:rPr>
                <w:sz w:val="16"/>
                <w:szCs w:val="16"/>
              </w:rPr>
              <w:t>Optionally indicate {</w:t>
            </w:r>
            <w:r w:rsidR="002C094B">
              <w:rPr>
                <w:sz w:val="16"/>
                <w:szCs w:val="16"/>
              </w:rPr>
              <w:t xml:space="preserve">1, </w:t>
            </w:r>
            <w:r>
              <w:rPr>
                <w:sz w:val="16"/>
                <w:szCs w:val="16"/>
              </w:rPr>
              <w:t>2,4</w:t>
            </w:r>
            <w:r w:rsidR="009B4ACB">
              <w:rPr>
                <w:sz w:val="16"/>
                <w:szCs w:val="16"/>
              </w:rPr>
              <w:t>,7</w:t>
            </w:r>
            <w:r>
              <w:rPr>
                <w:sz w:val="16"/>
                <w:szCs w:val="16"/>
              </w:rPr>
              <w:t>} values for 960kHz SCS.</w:t>
            </w:r>
          </w:p>
        </w:tc>
        <w:tc>
          <w:tcPr>
            <w:tcW w:w="1372" w:type="dxa"/>
            <w:tcBorders>
              <w:top w:val="single" w:sz="4" w:space="0" w:color="auto"/>
              <w:left w:val="single" w:sz="4" w:space="0" w:color="auto"/>
              <w:bottom w:val="single" w:sz="4" w:space="0" w:color="auto"/>
              <w:right w:val="single" w:sz="4" w:space="0" w:color="auto"/>
            </w:tcBorders>
          </w:tcPr>
          <w:p w14:paraId="175F409E" w14:textId="3272BE48" w:rsidR="00DC41E3" w:rsidRPr="00322527" w:rsidRDefault="00322527" w:rsidP="00AE03EB">
            <w:pPr>
              <w:pStyle w:val="TAL"/>
              <w:rPr>
                <w:rFonts w:ascii="Times New Roman" w:eastAsia="MS Mincho" w:hAnsi="Times New Roman"/>
                <w:sz w:val="16"/>
                <w:szCs w:val="16"/>
                <w:lang w:eastAsia="ja-JP"/>
              </w:rPr>
            </w:pPr>
            <w:r w:rsidRPr="00322527">
              <w:rPr>
                <w:rFonts w:ascii="Times New Roman" w:eastAsia="MS Mincho" w:hAnsi="Times New Roman"/>
                <w:sz w:val="16"/>
                <w:szCs w:val="16"/>
                <w:lang w:eastAsia="ja-JP"/>
              </w:rPr>
              <w:t>24-4, 24-5 (depending on indicated SCS)</w:t>
            </w:r>
          </w:p>
        </w:tc>
      </w:tr>
    </w:tbl>
    <w:p w14:paraId="7E58E835" w14:textId="77777777" w:rsidR="004B1CCA" w:rsidRDefault="004B1CCA" w:rsidP="004B1CCA">
      <w:pPr>
        <w:jc w:val="both"/>
      </w:pPr>
    </w:p>
    <w:p w14:paraId="59EA8E5B" w14:textId="7D686451" w:rsidR="004B1CCA" w:rsidRPr="002C7A23" w:rsidRDefault="002C7A23" w:rsidP="5E25132D">
      <w:pPr>
        <w:jc w:val="both"/>
        <w:rPr>
          <w:b/>
          <w:bCs/>
          <w:u w:val="single"/>
        </w:rPr>
      </w:pPr>
      <w:proofErr w:type="spellStart"/>
      <w:r w:rsidRPr="002C7A23">
        <w:rPr>
          <w:b/>
          <w:bCs/>
          <w:i/>
          <w:iCs/>
          <w:u w:val="single"/>
          <w:lang w:eastAsia="zh-CN"/>
        </w:rPr>
        <w:t>timeDurationQCL</w:t>
      </w:r>
      <w:proofErr w:type="spellEnd"/>
      <w:r w:rsidRPr="002C7A23">
        <w:rPr>
          <w:b/>
          <w:bCs/>
          <w:u w:val="single"/>
          <w:lang w:eastAsia="zh-CN"/>
        </w:rPr>
        <w:t xml:space="preserve">, </w:t>
      </w:r>
      <w:proofErr w:type="spellStart"/>
      <w:r w:rsidRPr="002C7A23">
        <w:rPr>
          <w:b/>
          <w:bCs/>
          <w:i/>
          <w:iCs/>
          <w:u w:val="single"/>
          <w:lang w:eastAsia="zh-CN"/>
        </w:rPr>
        <w:t>beamReportTiming</w:t>
      </w:r>
      <w:proofErr w:type="spellEnd"/>
      <w:r w:rsidRPr="002C7A23">
        <w:rPr>
          <w:b/>
          <w:bCs/>
          <w:u w:val="single"/>
          <w:lang w:eastAsia="zh-CN"/>
        </w:rPr>
        <w:t xml:space="preserve"> and </w:t>
      </w:r>
      <w:proofErr w:type="spellStart"/>
      <w:r w:rsidRPr="002C7A23">
        <w:rPr>
          <w:b/>
          <w:bCs/>
          <w:i/>
          <w:iCs/>
          <w:u w:val="single"/>
          <w:lang w:eastAsia="zh-CN"/>
        </w:rPr>
        <w:t>beamSwitchTiming</w:t>
      </w:r>
      <w:proofErr w:type="spellEnd"/>
    </w:p>
    <w:p w14:paraId="1417580E" w14:textId="0054388F" w:rsidR="002C7A23" w:rsidRDefault="002C7A23" w:rsidP="002C7A23">
      <w:pPr>
        <w:spacing w:after="240"/>
        <w:jc w:val="both"/>
        <w:rPr>
          <w:lang w:eastAsia="zh-CN"/>
        </w:rPr>
      </w:pPr>
      <w:r>
        <w:rPr>
          <w:lang w:eastAsia="zh-CN"/>
        </w:rPr>
        <w:t xml:space="preserve">In RAN1 #104-bis-e meeting the values for parameters corresponding to timing relationships associated with beam management operations were agreed. For larger SCS of 480 kHz/960 kHz, the main principle is to scale the parameter values of NR FR2 reused in NR extension from 52.6 GHz up to 71 GHz for SCS 120 kHz. However, the simple scaling means no speed up in beam management operations for the new NR UE devices, which are intended to work on these frequencies, comparing with current UE devices operating in NR FR2. Therefore, it seems necessary to provide UE capabilities for faster beam switching and beam reporting assuming some reasonable progress in signal processing of UE devices for NR extension from 52.6 GHz up to 71 GHz. In particular, it’s proposed to support an additional candidate value of 28 OFDM symbols for SCS 480 kHz and a candidate value of 56 OFDM symbols for SCS 960 kHz for each of the parameters: </w:t>
      </w:r>
      <w:proofErr w:type="spellStart"/>
      <w:r>
        <w:rPr>
          <w:i/>
          <w:iCs/>
          <w:lang w:eastAsia="zh-CN"/>
        </w:rPr>
        <w:t>timeDurationQCL</w:t>
      </w:r>
      <w:proofErr w:type="spellEnd"/>
      <w:r>
        <w:rPr>
          <w:lang w:eastAsia="zh-CN"/>
        </w:rPr>
        <w:t xml:space="preserve">, </w:t>
      </w:r>
      <w:proofErr w:type="spellStart"/>
      <w:r>
        <w:rPr>
          <w:i/>
          <w:iCs/>
          <w:lang w:eastAsia="zh-CN"/>
        </w:rPr>
        <w:t>beamReportTiming</w:t>
      </w:r>
      <w:proofErr w:type="spellEnd"/>
      <w:r>
        <w:rPr>
          <w:lang w:eastAsia="zh-CN"/>
        </w:rPr>
        <w:t xml:space="preserve"> and </w:t>
      </w:r>
      <w:proofErr w:type="spellStart"/>
      <w:r>
        <w:rPr>
          <w:i/>
          <w:iCs/>
          <w:lang w:eastAsia="zh-CN"/>
        </w:rPr>
        <w:t>beamSwitchTiming</w:t>
      </w:r>
      <w:proofErr w:type="spellEnd"/>
      <w:r>
        <w:rPr>
          <w:lang w:eastAsia="zh-CN"/>
        </w:rPr>
        <w:t>.</w:t>
      </w:r>
      <w:r w:rsidR="00C70A0E">
        <w:rPr>
          <w:lang w:eastAsia="zh-CN"/>
        </w:rPr>
        <w:t xml:space="preserve"> The added values would in addition to 4x and 8x scaled values of 120kHz agreed for 480kHz and 960kHz, respectively.</w:t>
      </w:r>
    </w:p>
    <w:p w14:paraId="43716EB1" w14:textId="6CE4AA54" w:rsidR="009158FC" w:rsidRDefault="002C7A23" w:rsidP="002C7A23">
      <w:pPr>
        <w:spacing w:after="240"/>
        <w:jc w:val="both"/>
        <w:rPr>
          <w:lang w:eastAsia="zh-CN"/>
        </w:rPr>
      </w:pPr>
      <w:r>
        <w:rPr>
          <w:b/>
          <w:bCs/>
          <w:lang w:eastAsia="zh-CN"/>
        </w:rPr>
        <w:t xml:space="preserve">Proposal </w:t>
      </w:r>
      <w:r w:rsidR="004A6AD2">
        <w:rPr>
          <w:b/>
          <w:bCs/>
          <w:lang w:eastAsia="zh-CN"/>
        </w:rPr>
        <w:t>4</w:t>
      </w:r>
      <w:r>
        <w:rPr>
          <w:b/>
          <w:bCs/>
          <w:lang w:eastAsia="zh-CN"/>
        </w:rPr>
        <w:t>:</w:t>
      </w:r>
      <w:r>
        <w:rPr>
          <w:lang w:eastAsia="zh-CN"/>
        </w:rPr>
        <w:t xml:space="preserve"> </w:t>
      </w:r>
    </w:p>
    <w:p w14:paraId="374B71A9" w14:textId="77777777" w:rsidR="009158FC" w:rsidRPr="009158FC" w:rsidRDefault="009158FC" w:rsidP="009158FC">
      <w:pPr>
        <w:numPr>
          <w:ilvl w:val="0"/>
          <w:numId w:val="22"/>
        </w:numPr>
      </w:pPr>
      <w:r w:rsidRPr="009158FC">
        <w:t xml:space="preserve">For </w:t>
      </w:r>
      <w:proofErr w:type="spellStart"/>
      <w:r w:rsidRPr="009158FC">
        <w:t>timeDurationForQCL</w:t>
      </w:r>
      <w:proofErr w:type="spellEnd"/>
      <w:r w:rsidRPr="009158FC">
        <w:t xml:space="preserve">, </w:t>
      </w:r>
      <w:proofErr w:type="spellStart"/>
      <w:r w:rsidRPr="009158FC">
        <w:t>beamSwitchTiming</w:t>
      </w:r>
      <w:proofErr w:type="spellEnd"/>
      <w:r w:rsidRPr="009158FC">
        <w:t xml:space="preserve"> and </w:t>
      </w:r>
      <w:proofErr w:type="spellStart"/>
      <w:r w:rsidRPr="009158FC">
        <w:t>beamReportTiming</w:t>
      </w:r>
      <w:proofErr w:type="spellEnd"/>
      <w:r w:rsidRPr="009158FC">
        <w:t>,</w:t>
      </w:r>
    </w:p>
    <w:p w14:paraId="645440D3" w14:textId="77777777" w:rsidR="009158FC" w:rsidRPr="009158FC" w:rsidRDefault="009158FC" w:rsidP="009158FC">
      <w:pPr>
        <w:numPr>
          <w:ilvl w:val="1"/>
          <w:numId w:val="22"/>
        </w:numPr>
      </w:pPr>
      <w:r w:rsidRPr="009158FC">
        <w:t>Following candidate values of FR2 are reused for 120 kHz:</w:t>
      </w:r>
    </w:p>
    <w:p w14:paraId="0F47D617" w14:textId="77777777" w:rsidR="009158FC" w:rsidRPr="009158FC" w:rsidRDefault="009158FC" w:rsidP="009158FC">
      <w:pPr>
        <w:numPr>
          <w:ilvl w:val="2"/>
          <w:numId w:val="22"/>
        </w:numPr>
      </w:pPr>
      <w:proofErr w:type="spellStart"/>
      <w:r w:rsidRPr="009158FC">
        <w:t>timeDurationForQCL</w:t>
      </w:r>
      <w:proofErr w:type="spellEnd"/>
      <w:r w:rsidRPr="009158FC">
        <w:t>: 14 and 28 symbols</w:t>
      </w:r>
    </w:p>
    <w:p w14:paraId="51ECF85C" w14:textId="77777777" w:rsidR="009158FC" w:rsidRPr="009158FC" w:rsidRDefault="009158FC" w:rsidP="009158FC">
      <w:pPr>
        <w:numPr>
          <w:ilvl w:val="2"/>
          <w:numId w:val="22"/>
        </w:numPr>
      </w:pPr>
      <w:proofErr w:type="spellStart"/>
      <w:r w:rsidRPr="009158FC">
        <w:t>beamSwitchTiming</w:t>
      </w:r>
      <w:proofErr w:type="spellEnd"/>
      <w:r w:rsidRPr="009158FC">
        <w:t>: 14, 28, 48, 224 and 336 symbols</w:t>
      </w:r>
    </w:p>
    <w:p w14:paraId="0B00D09E" w14:textId="77777777" w:rsidR="009158FC" w:rsidRPr="009158FC" w:rsidRDefault="009158FC" w:rsidP="009158FC">
      <w:pPr>
        <w:numPr>
          <w:ilvl w:val="2"/>
          <w:numId w:val="22"/>
        </w:numPr>
      </w:pPr>
      <w:proofErr w:type="spellStart"/>
      <w:r w:rsidRPr="009158FC">
        <w:t>beamReportTiming</w:t>
      </w:r>
      <w:proofErr w:type="spellEnd"/>
      <w:r w:rsidRPr="009158FC">
        <w:t>: 14, 28 and 56 symbols</w:t>
      </w:r>
    </w:p>
    <w:p w14:paraId="39500628" w14:textId="77777777" w:rsidR="009158FC" w:rsidRPr="009158FC" w:rsidRDefault="009158FC" w:rsidP="009158FC">
      <w:pPr>
        <w:numPr>
          <w:ilvl w:val="1"/>
          <w:numId w:val="22"/>
        </w:numPr>
      </w:pPr>
      <w:r w:rsidRPr="009158FC">
        <w:t>For 480 kHz</w:t>
      </w:r>
    </w:p>
    <w:p w14:paraId="4E08EE51" w14:textId="6264D5FA" w:rsidR="009158FC" w:rsidRDefault="009158FC" w:rsidP="009158FC">
      <w:pPr>
        <w:numPr>
          <w:ilvl w:val="2"/>
          <w:numId w:val="22"/>
        </w:numPr>
      </w:pPr>
      <w:r w:rsidRPr="009158FC">
        <w:t>Support at least the candidate values for 120 kHz scaled by 4x</w:t>
      </w:r>
    </w:p>
    <w:p w14:paraId="5171BED9" w14:textId="418269A9" w:rsidR="00F25552" w:rsidRPr="009158FC" w:rsidRDefault="00F25552" w:rsidP="009158FC">
      <w:pPr>
        <w:numPr>
          <w:ilvl w:val="2"/>
          <w:numId w:val="22"/>
        </w:numPr>
      </w:pPr>
      <w:r>
        <w:t>Additionally support 28</w:t>
      </w:r>
    </w:p>
    <w:p w14:paraId="1A34E990" w14:textId="77777777" w:rsidR="009158FC" w:rsidRPr="009158FC" w:rsidRDefault="009158FC" w:rsidP="009158FC">
      <w:pPr>
        <w:numPr>
          <w:ilvl w:val="1"/>
          <w:numId w:val="22"/>
        </w:numPr>
      </w:pPr>
      <w:r w:rsidRPr="009158FC">
        <w:t>For 960 kHz</w:t>
      </w:r>
    </w:p>
    <w:p w14:paraId="7AF1025D" w14:textId="33BF54B2" w:rsidR="009158FC" w:rsidRDefault="009158FC" w:rsidP="009158FC">
      <w:pPr>
        <w:numPr>
          <w:ilvl w:val="2"/>
          <w:numId w:val="22"/>
        </w:numPr>
      </w:pPr>
      <w:r w:rsidRPr="009158FC">
        <w:t>Support at least the candidate values for 120 kHz scaled by 8x</w:t>
      </w:r>
    </w:p>
    <w:p w14:paraId="64CDB1D6" w14:textId="31AFC8B1" w:rsidR="00F25552" w:rsidRPr="009158FC" w:rsidRDefault="00F25552" w:rsidP="00F25552">
      <w:pPr>
        <w:numPr>
          <w:ilvl w:val="2"/>
          <w:numId w:val="22"/>
        </w:numPr>
      </w:pPr>
      <w:r>
        <w:t>Additionally support 56</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F57F6E" w:rsidRPr="000543E8" w14:paraId="5A81CE0B"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4E84B66E" w14:textId="77777777" w:rsidR="00F57F6E" w:rsidRPr="000543E8" w:rsidRDefault="00F57F6E" w:rsidP="00AE03EB">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5457899B" w14:textId="77777777" w:rsidR="00F57F6E" w:rsidRPr="000543E8" w:rsidRDefault="00F57F6E" w:rsidP="00AE03EB">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3D46E284" w14:textId="77777777" w:rsidR="00F57F6E" w:rsidRPr="000543E8" w:rsidRDefault="00F57F6E" w:rsidP="00AE03EB">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636CA84F" w14:textId="77777777" w:rsidR="00F57F6E" w:rsidRPr="000543E8" w:rsidRDefault="00F57F6E" w:rsidP="00AE03EB">
            <w:pPr>
              <w:pStyle w:val="TAH"/>
              <w:rPr>
                <w:rFonts w:ascii="Times New Roman" w:hAnsi="Times New Roman"/>
                <w:sz w:val="16"/>
                <w:szCs w:val="16"/>
              </w:rPr>
            </w:pPr>
            <w:r w:rsidRPr="000543E8">
              <w:rPr>
                <w:rFonts w:ascii="Times New Roman" w:hAnsi="Times New Roman"/>
                <w:sz w:val="16"/>
                <w:szCs w:val="16"/>
              </w:rPr>
              <w:t>Prerequisite feature groups</w:t>
            </w:r>
          </w:p>
        </w:tc>
      </w:tr>
      <w:tr w:rsidR="00F57F6E" w:rsidRPr="000543E8" w14:paraId="3C639A0D"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40CA52B0" w14:textId="130C572A" w:rsidR="00F57F6E" w:rsidRPr="000543E8" w:rsidRDefault="00F57F6E"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B</w:t>
            </w:r>
          </w:p>
        </w:tc>
        <w:tc>
          <w:tcPr>
            <w:tcW w:w="1590" w:type="dxa"/>
            <w:tcBorders>
              <w:top w:val="single" w:sz="4" w:space="0" w:color="auto"/>
              <w:left w:val="single" w:sz="4" w:space="0" w:color="auto"/>
              <w:bottom w:val="single" w:sz="4" w:space="0" w:color="auto"/>
              <w:right w:val="single" w:sz="4" w:space="0" w:color="auto"/>
            </w:tcBorders>
          </w:tcPr>
          <w:p w14:paraId="2CD309D9" w14:textId="667056A4" w:rsidR="00F57F6E" w:rsidRPr="000543E8" w:rsidRDefault="00F57F6E" w:rsidP="00AE03EB">
            <w:pPr>
              <w:pStyle w:val="TAL"/>
              <w:rPr>
                <w:rFonts w:ascii="Times New Roman" w:hAnsi="Times New Roman"/>
                <w:sz w:val="16"/>
                <w:szCs w:val="16"/>
                <w:lang w:eastAsia="zh-CN"/>
              </w:rPr>
            </w:pPr>
            <w:proofErr w:type="spellStart"/>
            <w:r w:rsidRPr="00F57F6E">
              <w:rPr>
                <w:rFonts w:ascii="Times New Roman" w:hAnsi="Times New Roman"/>
                <w:sz w:val="16"/>
                <w:szCs w:val="16"/>
                <w:lang w:eastAsia="zh-CN"/>
              </w:rPr>
              <w:t>timeDurationQCL</w:t>
            </w:r>
            <w:proofErr w:type="spellEnd"/>
          </w:p>
        </w:tc>
        <w:tc>
          <w:tcPr>
            <w:tcW w:w="5945" w:type="dxa"/>
            <w:tcBorders>
              <w:top w:val="single" w:sz="4" w:space="0" w:color="auto"/>
              <w:left w:val="single" w:sz="4" w:space="0" w:color="auto"/>
              <w:bottom w:val="single" w:sz="4" w:space="0" w:color="auto"/>
              <w:right w:val="single" w:sz="4" w:space="0" w:color="auto"/>
            </w:tcBorders>
          </w:tcPr>
          <w:p w14:paraId="14AD26C0" w14:textId="25615DAC" w:rsidR="002E2224" w:rsidRDefault="002E2224" w:rsidP="002E2224">
            <w:pPr>
              <w:snapToGrid w:val="0"/>
              <w:spacing w:after="0"/>
              <w:contextualSpacing/>
              <w:jc w:val="both"/>
              <w:rPr>
                <w:sz w:val="16"/>
                <w:szCs w:val="16"/>
              </w:rPr>
            </w:pPr>
            <w:r>
              <w:rPr>
                <w:sz w:val="16"/>
                <w:szCs w:val="16"/>
              </w:rPr>
              <w:t xml:space="preserve">For existing capability </w:t>
            </w:r>
            <w:proofErr w:type="spellStart"/>
            <w:r w:rsidRPr="00F57F6E">
              <w:rPr>
                <w:sz w:val="16"/>
                <w:szCs w:val="16"/>
                <w:lang w:eastAsia="zh-CN"/>
              </w:rPr>
              <w:t>timeDurationQCL</w:t>
            </w:r>
            <w:proofErr w:type="spellEnd"/>
            <w:r>
              <w:rPr>
                <w:sz w:val="16"/>
                <w:szCs w:val="16"/>
                <w:lang w:eastAsia="zh-CN"/>
              </w:rPr>
              <w:t xml:space="preserve"> add the following options.</w:t>
            </w:r>
          </w:p>
          <w:p w14:paraId="30D89FE4" w14:textId="0020A8C5" w:rsidR="00F57F6E" w:rsidRDefault="00E40B25" w:rsidP="00AE03EB">
            <w:pPr>
              <w:snapToGrid w:val="0"/>
              <w:spacing w:after="0"/>
              <w:contextualSpacing/>
              <w:jc w:val="both"/>
              <w:rPr>
                <w:sz w:val="16"/>
                <w:szCs w:val="16"/>
              </w:rPr>
            </w:pPr>
            <w:r>
              <w:rPr>
                <w:sz w:val="16"/>
                <w:szCs w:val="16"/>
              </w:rPr>
              <w:t>Support {</w:t>
            </w:r>
            <w:r w:rsidR="001C5327">
              <w:rPr>
                <w:sz w:val="16"/>
                <w:szCs w:val="16"/>
              </w:rPr>
              <w:t>28, 56 (=</w:t>
            </w:r>
            <w:r w:rsidR="009857D2">
              <w:rPr>
                <w:sz w:val="16"/>
                <w:szCs w:val="16"/>
              </w:rPr>
              <w:t>4*14</w:t>
            </w:r>
            <w:r w:rsidR="001C5327">
              <w:rPr>
                <w:sz w:val="16"/>
                <w:szCs w:val="16"/>
              </w:rPr>
              <w:t>)</w:t>
            </w:r>
            <w:r w:rsidR="009857D2">
              <w:rPr>
                <w:sz w:val="16"/>
                <w:szCs w:val="16"/>
              </w:rPr>
              <w:t xml:space="preserve">, </w:t>
            </w:r>
            <w:r w:rsidR="001C5327">
              <w:rPr>
                <w:sz w:val="16"/>
                <w:szCs w:val="16"/>
              </w:rPr>
              <w:t>112 (=</w:t>
            </w:r>
            <w:r w:rsidR="009857D2">
              <w:rPr>
                <w:sz w:val="16"/>
                <w:szCs w:val="16"/>
              </w:rPr>
              <w:t>4*28</w:t>
            </w:r>
            <w:r w:rsidR="001C5327">
              <w:rPr>
                <w:sz w:val="16"/>
                <w:szCs w:val="16"/>
              </w:rPr>
              <w:t>)</w:t>
            </w:r>
            <w:r w:rsidR="009857D2">
              <w:rPr>
                <w:sz w:val="16"/>
                <w:szCs w:val="16"/>
              </w:rPr>
              <w:t>}</w:t>
            </w:r>
            <w:r w:rsidR="006E53D0">
              <w:rPr>
                <w:sz w:val="16"/>
                <w:szCs w:val="16"/>
              </w:rPr>
              <w:t xml:space="preserve"> for 480kHz.</w:t>
            </w:r>
          </w:p>
          <w:p w14:paraId="6A0CF043" w14:textId="234F4927" w:rsidR="006E53D0" w:rsidRPr="000543E8" w:rsidRDefault="006E53D0" w:rsidP="00AE03EB">
            <w:pPr>
              <w:snapToGrid w:val="0"/>
              <w:spacing w:after="0"/>
              <w:contextualSpacing/>
              <w:jc w:val="both"/>
              <w:rPr>
                <w:sz w:val="16"/>
                <w:szCs w:val="16"/>
              </w:rPr>
            </w:pPr>
            <w:r>
              <w:rPr>
                <w:sz w:val="16"/>
                <w:szCs w:val="16"/>
              </w:rPr>
              <w:t>Support {</w:t>
            </w:r>
            <w:r w:rsidR="0060311E">
              <w:rPr>
                <w:sz w:val="16"/>
                <w:szCs w:val="16"/>
              </w:rPr>
              <w:t xml:space="preserve">56, </w:t>
            </w:r>
            <w:r w:rsidR="001C5327">
              <w:rPr>
                <w:sz w:val="16"/>
                <w:szCs w:val="16"/>
              </w:rPr>
              <w:t>112 (=</w:t>
            </w:r>
            <w:r w:rsidR="002E2224">
              <w:rPr>
                <w:sz w:val="16"/>
                <w:szCs w:val="16"/>
              </w:rPr>
              <w:t>8</w:t>
            </w:r>
            <w:r>
              <w:rPr>
                <w:sz w:val="16"/>
                <w:szCs w:val="16"/>
              </w:rPr>
              <w:t>*14</w:t>
            </w:r>
            <w:r w:rsidR="001C5327">
              <w:rPr>
                <w:sz w:val="16"/>
                <w:szCs w:val="16"/>
              </w:rPr>
              <w:t>)</w:t>
            </w:r>
            <w:r>
              <w:rPr>
                <w:sz w:val="16"/>
                <w:szCs w:val="16"/>
              </w:rPr>
              <w:t xml:space="preserve">, </w:t>
            </w:r>
            <w:r w:rsidR="00B777C5">
              <w:rPr>
                <w:sz w:val="16"/>
                <w:szCs w:val="16"/>
              </w:rPr>
              <w:t>224 (=</w:t>
            </w:r>
            <w:r w:rsidR="002E2224">
              <w:rPr>
                <w:sz w:val="16"/>
                <w:szCs w:val="16"/>
              </w:rPr>
              <w:t>8</w:t>
            </w:r>
            <w:r>
              <w:rPr>
                <w:sz w:val="16"/>
                <w:szCs w:val="16"/>
              </w:rPr>
              <w:t>*28</w:t>
            </w:r>
            <w:r w:rsidR="00B777C5">
              <w:rPr>
                <w:sz w:val="16"/>
                <w:szCs w:val="16"/>
              </w:rPr>
              <w:t>)</w:t>
            </w:r>
            <w:r>
              <w:rPr>
                <w:sz w:val="16"/>
                <w:szCs w:val="16"/>
              </w:rPr>
              <w:t>} for 960kHz.</w:t>
            </w:r>
          </w:p>
        </w:tc>
        <w:tc>
          <w:tcPr>
            <w:tcW w:w="1372" w:type="dxa"/>
            <w:tcBorders>
              <w:top w:val="single" w:sz="4" w:space="0" w:color="auto"/>
              <w:left w:val="single" w:sz="4" w:space="0" w:color="auto"/>
              <w:bottom w:val="single" w:sz="4" w:space="0" w:color="auto"/>
              <w:right w:val="single" w:sz="4" w:space="0" w:color="auto"/>
            </w:tcBorders>
          </w:tcPr>
          <w:p w14:paraId="0D6A26EA" w14:textId="46094D46" w:rsidR="00F57F6E" w:rsidRPr="00322527" w:rsidRDefault="00F57F6E" w:rsidP="00AE03EB">
            <w:pPr>
              <w:pStyle w:val="TAL"/>
              <w:rPr>
                <w:rFonts w:ascii="Times New Roman" w:eastAsia="MS Mincho" w:hAnsi="Times New Roman"/>
                <w:sz w:val="16"/>
                <w:szCs w:val="16"/>
                <w:lang w:eastAsia="ja-JP"/>
              </w:rPr>
            </w:pPr>
          </w:p>
        </w:tc>
      </w:tr>
      <w:tr w:rsidR="00F57F6E" w:rsidRPr="000543E8" w14:paraId="7F9AE270"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tcPr>
          <w:p w14:paraId="01C0E73A" w14:textId="14DCFF27" w:rsidR="00F57F6E" w:rsidRPr="000543E8" w:rsidRDefault="00F57F6E"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C</w:t>
            </w:r>
          </w:p>
        </w:tc>
        <w:tc>
          <w:tcPr>
            <w:tcW w:w="1590" w:type="dxa"/>
            <w:tcBorders>
              <w:top w:val="single" w:sz="4" w:space="0" w:color="auto"/>
              <w:left w:val="single" w:sz="4" w:space="0" w:color="auto"/>
              <w:bottom w:val="single" w:sz="4" w:space="0" w:color="auto"/>
              <w:right w:val="single" w:sz="4" w:space="0" w:color="auto"/>
            </w:tcBorders>
          </w:tcPr>
          <w:p w14:paraId="60734FD8" w14:textId="6FA58C39" w:rsidR="00F57F6E" w:rsidRDefault="00F57F6E" w:rsidP="00AE03EB">
            <w:pPr>
              <w:pStyle w:val="TAL"/>
              <w:rPr>
                <w:rFonts w:ascii="Times New Roman" w:hAnsi="Times New Roman"/>
                <w:sz w:val="16"/>
                <w:szCs w:val="16"/>
                <w:lang w:eastAsia="zh-CN"/>
              </w:rPr>
            </w:pPr>
            <w:proofErr w:type="spellStart"/>
            <w:r w:rsidRPr="00F57F6E">
              <w:rPr>
                <w:rFonts w:ascii="Times New Roman" w:hAnsi="Times New Roman"/>
                <w:sz w:val="16"/>
                <w:szCs w:val="16"/>
                <w:lang w:eastAsia="zh-CN"/>
              </w:rPr>
              <w:t>beamReportTiming</w:t>
            </w:r>
            <w:proofErr w:type="spellEnd"/>
          </w:p>
        </w:tc>
        <w:tc>
          <w:tcPr>
            <w:tcW w:w="5945" w:type="dxa"/>
            <w:tcBorders>
              <w:top w:val="single" w:sz="4" w:space="0" w:color="auto"/>
              <w:left w:val="single" w:sz="4" w:space="0" w:color="auto"/>
              <w:bottom w:val="single" w:sz="4" w:space="0" w:color="auto"/>
              <w:right w:val="single" w:sz="4" w:space="0" w:color="auto"/>
            </w:tcBorders>
          </w:tcPr>
          <w:p w14:paraId="51B4480D" w14:textId="6ED562B1" w:rsidR="002E2224" w:rsidRDefault="002E2224" w:rsidP="002E2224">
            <w:pPr>
              <w:snapToGrid w:val="0"/>
              <w:spacing w:after="0"/>
              <w:contextualSpacing/>
              <w:jc w:val="both"/>
              <w:rPr>
                <w:sz w:val="16"/>
                <w:szCs w:val="16"/>
              </w:rPr>
            </w:pPr>
            <w:r>
              <w:rPr>
                <w:sz w:val="16"/>
                <w:szCs w:val="16"/>
              </w:rPr>
              <w:t xml:space="preserve">For existing capability </w:t>
            </w:r>
            <w:proofErr w:type="spellStart"/>
            <w:r w:rsidRPr="00F57F6E">
              <w:rPr>
                <w:sz w:val="16"/>
                <w:szCs w:val="16"/>
                <w:lang w:eastAsia="zh-CN"/>
              </w:rPr>
              <w:t>beamReportTiming</w:t>
            </w:r>
            <w:proofErr w:type="spellEnd"/>
            <w:r>
              <w:rPr>
                <w:sz w:val="16"/>
                <w:szCs w:val="16"/>
                <w:lang w:eastAsia="zh-CN"/>
              </w:rPr>
              <w:t xml:space="preserve"> add the following options.</w:t>
            </w:r>
          </w:p>
          <w:p w14:paraId="24A6D236" w14:textId="69CFA1E4" w:rsidR="00F57F6E" w:rsidRDefault="009857D2" w:rsidP="00AE03EB">
            <w:pPr>
              <w:snapToGrid w:val="0"/>
              <w:spacing w:after="0"/>
              <w:contextualSpacing/>
              <w:jc w:val="both"/>
              <w:rPr>
                <w:sz w:val="16"/>
                <w:szCs w:val="16"/>
              </w:rPr>
            </w:pPr>
            <w:r>
              <w:rPr>
                <w:sz w:val="16"/>
                <w:szCs w:val="16"/>
              </w:rPr>
              <w:t>Support {</w:t>
            </w:r>
            <w:r w:rsidR="001710A4">
              <w:rPr>
                <w:sz w:val="16"/>
                <w:szCs w:val="16"/>
              </w:rPr>
              <w:t>28, 56 (=</w:t>
            </w:r>
            <w:r>
              <w:rPr>
                <w:sz w:val="16"/>
                <w:szCs w:val="16"/>
              </w:rPr>
              <w:t>4*14</w:t>
            </w:r>
            <w:r w:rsidR="001710A4">
              <w:rPr>
                <w:sz w:val="16"/>
                <w:szCs w:val="16"/>
              </w:rPr>
              <w:t>)</w:t>
            </w:r>
            <w:r>
              <w:rPr>
                <w:sz w:val="16"/>
                <w:szCs w:val="16"/>
              </w:rPr>
              <w:t xml:space="preserve">, </w:t>
            </w:r>
            <w:r w:rsidR="00F63414">
              <w:rPr>
                <w:sz w:val="16"/>
                <w:szCs w:val="16"/>
              </w:rPr>
              <w:t>112 (=</w:t>
            </w:r>
            <w:r>
              <w:rPr>
                <w:sz w:val="16"/>
                <w:szCs w:val="16"/>
              </w:rPr>
              <w:t>4*28</w:t>
            </w:r>
            <w:r w:rsidR="00F63414">
              <w:rPr>
                <w:sz w:val="16"/>
                <w:szCs w:val="16"/>
              </w:rPr>
              <w:t>)</w:t>
            </w:r>
            <w:r>
              <w:rPr>
                <w:sz w:val="16"/>
                <w:szCs w:val="16"/>
              </w:rPr>
              <w:t xml:space="preserve">, </w:t>
            </w:r>
            <w:r w:rsidR="00F63414">
              <w:rPr>
                <w:sz w:val="16"/>
                <w:szCs w:val="16"/>
              </w:rPr>
              <w:t>2</w:t>
            </w:r>
            <w:r w:rsidR="0089702A">
              <w:rPr>
                <w:sz w:val="16"/>
                <w:szCs w:val="16"/>
              </w:rPr>
              <w:t>24 (=</w:t>
            </w:r>
            <w:r>
              <w:rPr>
                <w:sz w:val="16"/>
                <w:szCs w:val="16"/>
              </w:rPr>
              <w:t>4*48</w:t>
            </w:r>
            <w:r w:rsidR="0089702A">
              <w:rPr>
                <w:sz w:val="16"/>
                <w:szCs w:val="16"/>
              </w:rPr>
              <w:t>)</w:t>
            </w:r>
            <w:r>
              <w:rPr>
                <w:sz w:val="16"/>
                <w:szCs w:val="16"/>
              </w:rPr>
              <w:t xml:space="preserve">, </w:t>
            </w:r>
            <w:r w:rsidR="00B67CF2">
              <w:rPr>
                <w:sz w:val="16"/>
                <w:szCs w:val="16"/>
              </w:rPr>
              <w:t>896 (=</w:t>
            </w:r>
            <w:r>
              <w:rPr>
                <w:sz w:val="16"/>
                <w:szCs w:val="16"/>
              </w:rPr>
              <w:t>4*224</w:t>
            </w:r>
            <w:r w:rsidR="00B67CF2">
              <w:rPr>
                <w:sz w:val="16"/>
                <w:szCs w:val="16"/>
              </w:rPr>
              <w:t>)</w:t>
            </w:r>
            <w:r>
              <w:rPr>
                <w:sz w:val="16"/>
                <w:szCs w:val="16"/>
              </w:rPr>
              <w:t xml:space="preserve">, </w:t>
            </w:r>
            <w:r w:rsidR="00B67CF2">
              <w:rPr>
                <w:sz w:val="16"/>
                <w:szCs w:val="16"/>
              </w:rPr>
              <w:t>1344 (=</w:t>
            </w:r>
            <w:r>
              <w:rPr>
                <w:sz w:val="16"/>
                <w:szCs w:val="16"/>
              </w:rPr>
              <w:t>4*336</w:t>
            </w:r>
            <w:r w:rsidR="00B67CF2">
              <w:rPr>
                <w:sz w:val="16"/>
                <w:szCs w:val="16"/>
              </w:rPr>
              <w:t>)</w:t>
            </w:r>
            <w:r>
              <w:rPr>
                <w:sz w:val="16"/>
                <w:szCs w:val="16"/>
              </w:rPr>
              <w:t>}</w:t>
            </w:r>
            <w:r w:rsidR="006E53D0">
              <w:rPr>
                <w:sz w:val="16"/>
                <w:szCs w:val="16"/>
              </w:rPr>
              <w:t xml:space="preserve"> for 480kHz</w:t>
            </w:r>
          </w:p>
          <w:p w14:paraId="42CAFF04" w14:textId="08C4CDBE" w:rsidR="006E53D0" w:rsidRDefault="006E53D0" w:rsidP="00AE03EB">
            <w:pPr>
              <w:snapToGrid w:val="0"/>
              <w:spacing w:after="0"/>
              <w:contextualSpacing/>
              <w:jc w:val="both"/>
              <w:rPr>
                <w:sz w:val="16"/>
                <w:szCs w:val="16"/>
              </w:rPr>
            </w:pPr>
            <w:r>
              <w:rPr>
                <w:sz w:val="16"/>
                <w:szCs w:val="16"/>
              </w:rPr>
              <w:t xml:space="preserve">Support </w:t>
            </w:r>
            <w:r w:rsidR="003035B1">
              <w:rPr>
                <w:sz w:val="16"/>
                <w:szCs w:val="16"/>
              </w:rPr>
              <w:t>{56, 112 (=</w:t>
            </w:r>
            <w:r w:rsidR="002E2224">
              <w:rPr>
                <w:sz w:val="16"/>
                <w:szCs w:val="16"/>
              </w:rPr>
              <w:t>8</w:t>
            </w:r>
            <w:r>
              <w:rPr>
                <w:sz w:val="16"/>
                <w:szCs w:val="16"/>
              </w:rPr>
              <w:t>*14</w:t>
            </w:r>
            <w:r w:rsidR="003035B1">
              <w:rPr>
                <w:sz w:val="16"/>
                <w:szCs w:val="16"/>
              </w:rPr>
              <w:t>)</w:t>
            </w:r>
            <w:r>
              <w:rPr>
                <w:sz w:val="16"/>
                <w:szCs w:val="16"/>
              </w:rPr>
              <w:t xml:space="preserve">, </w:t>
            </w:r>
            <w:r w:rsidR="003035B1">
              <w:rPr>
                <w:sz w:val="16"/>
                <w:szCs w:val="16"/>
              </w:rPr>
              <w:t>224 (=</w:t>
            </w:r>
            <w:r w:rsidR="002E2224">
              <w:rPr>
                <w:sz w:val="16"/>
                <w:szCs w:val="16"/>
              </w:rPr>
              <w:t>8</w:t>
            </w:r>
            <w:r>
              <w:rPr>
                <w:sz w:val="16"/>
                <w:szCs w:val="16"/>
              </w:rPr>
              <w:t>*28</w:t>
            </w:r>
            <w:r w:rsidR="003035B1">
              <w:rPr>
                <w:sz w:val="16"/>
                <w:szCs w:val="16"/>
              </w:rPr>
              <w:t>)</w:t>
            </w:r>
            <w:r>
              <w:rPr>
                <w:sz w:val="16"/>
                <w:szCs w:val="16"/>
              </w:rPr>
              <w:t xml:space="preserve">, </w:t>
            </w:r>
            <w:r w:rsidR="00B644B9">
              <w:rPr>
                <w:sz w:val="16"/>
                <w:szCs w:val="16"/>
              </w:rPr>
              <w:t>384 (=</w:t>
            </w:r>
            <w:r w:rsidR="002E2224">
              <w:rPr>
                <w:sz w:val="16"/>
                <w:szCs w:val="16"/>
              </w:rPr>
              <w:t>8</w:t>
            </w:r>
            <w:r>
              <w:rPr>
                <w:sz w:val="16"/>
                <w:szCs w:val="16"/>
              </w:rPr>
              <w:t>*48</w:t>
            </w:r>
            <w:r w:rsidR="00B644B9">
              <w:rPr>
                <w:sz w:val="16"/>
                <w:szCs w:val="16"/>
              </w:rPr>
              <w:t>)</w:t>
            </w:r>
            <w:r>
              <w:rPr>
                <w:sz w:val="16"/>
                <w:szCs w:val="16"/>
              </w:rPr>
              <w:t xml:space="preserve">, </w:t>
            </w:r>
            <w:r w:rsidR="00B644B9">
              <w:rPr>
                <w:sz w:val="16"/>
                <w:szCs w:val="16"/>
              </w:rPr>
              <w:t>1792 (=</w:t>
            </w:r>
            <w:r w:rsidR="002E2224">
              <w:rPr>
                <w:sz w:val="16"/>
                <w:szCs w:val="16"/>
              </w:rPr>
              <w:t>8</w:t>
            </w:r>
            <w:r>
              <w:rPr>
                <w:sz w:val="16"/>
                <w:szCs w:val="16"/>
              </w:rPr>
              <w:t>*224</w:t>
            </w:r>
            <w:r w:rsidR="00B644B9">
              <w:rPr>
                <w:sz w:val="16"/>
                <w:szCs w:val="16"/>
              </w:rPr>
              <w:t>)</w:t>
            </w:r>
            <w:r>
              <w:rPr>
                <w:sz w:val="16"/>
                <w:szCs w:val="16"/>
              </w:rPr>
              <w:t xml:space="preserve">, </w:t>
            </w:r>
            <w:r w:rsidR="00B644B9">
              <w:rPr>
                <w:sz w:val="16"/>
                <w:szCs w:val="16"/>
              </w:rPr>
              <w:t>2688 (=</w:t>
            </w:r>
            <w:r w:rsidR="002E2224">
              <w:rPr>
                <w:sz w:val="16"/>
                <w:szCs w:val="16"/>
              </w:rPr>
              <w:t>8</w:t>
            </w:r>
            <w:r>
              <w:rPr>
                <w:sz w:val="16"/>
                <w:szCs w:val="16"/>
              </w:rPr>
              <w:t>*336</w:t>
            </w:r>
            <w:r w:rsidR="00B644B9">
              <w:rPr>
                <w:sz w:val="16"/>
                <w:szCs w:val="16"/>
              </w:rPr>
              <w:t>)</w:t>
            </w:r>
            <w:r>
              <w:rPr>
                <w:sz w:val="16"/>
                <w:szCs w:val="16"/>
              </w:rPr>
              <w:t>} for 960kHz</w:t>
            </w:r>
          </w:p>
        </w:tc>
        <w:tc>
          <w:tcPr>
            <w:tcW w:w="1372" w:type="dxa"/>
            <w:tcBorders>
              <w:top w:val="single" w:sz="4" w:space="0" w:color="auto"/>
              <w:left w:val="single" w:sz="4" w:space="0" w:color="auto"/>
              <w:bottom w:val="single" w:sz="4" w:space="0" w:color="auto"/>
              <w:right w:val="single" w:sz="4" w:space="0" w:color="auto"/>
            </w:tcBorders>
          </w:tcPr>
          <w:p w14:paraId="00A61C5E" w14:textId="77777777" w:rsidR="00F57F6E" w:rsidRPr="00322527" w:rsidRDefault="00F57F6E" w:rsidP="00AE03EB">
            <w:pPr>
              <w:pStyle w:val="TAL"/>
              <w:rPr>
                <w:rFonts w:ascii="Times New Roman" w:eastAsia="MS Mincho" w:hAnsi="Times New Roman"/>
                <w:sz w:val="16"/>
                <w:szCs w:val="16"/>
                <w:lang w:eastAsia="ja-JP"/>
              </w:rPr>
            </w:pPr>
          </w:p>
        </w:tc>
      </w:tr>
      <w:tr w:rsidR="00F57F6E" w:rsidRPr="000543E8" w14:paraId="2B359069"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tcPr>
          <w:p w14:paraId="62DE9B32" w14:textId="781FE651" w:rsidR="00F57F6E" w:rsidRPr="000543E8" w:rsidRDefault="00F57F6E"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D</w:t>
            </w:r>
          </w:p>
        </w:tc>
        <w:tc>
          <w:tcPr>
            <w:tcW w:w="1590" w:type="dxa"/>
            <w:tcBorders>
              <w:top w:val="single" w:sz="4" w:space="0" w:color="auto"/>
              <w:left w:val="single" w:sz="4" w:space="0" w:color="auto"/>
              <w:bottom w:val="single" w:sz="4" w:space="0" w:color="auto"/>
              <w:right w:val="single" w:sz="4" w:space="0" w:color="auto"/>
            </w:tcBorders>
          </w:tcPr>
          <w:p w14:paraId="10F4BC5C" w14:textId="4FBC830F" w:rsidR="00F57F6E" w:rsidRDefault="00F57F6E" w:rsidP="00AE03EB">
            <w:pPr>
              <w:pStyle w:val="TAL"/>
              <w:rPr>
                <w:rFonts w:ascii="Times New Roman" w:hAnsi="Times New Roman"/>
                <w:sz w:val="16"/>
                <w:szCs w:val="16"/>
                <w:lang w:eastAsia="zh-CN"/>
              </w:rPr>
            </w:pPr>
            <w:proofErr w:type="spellStart"/>
            <w:r w:rsidRPr="00F57F6E">
              <w:rPr>
                <w:rFonts w:ascii="Times New Roman" w:hAnsi="Times New Roman"/>
                <w:sz w:val="16"/>
                <w:szCs w:val="16"/>
                <w:lang w:eastAsia="zh-CN"/>
              </w:rPr>
              <w:t>beamSwitchTiming</w:t>
            </w:r>
            <w:proofErr w:type="spellEnd"/>
          </w:p>
        </w:tc>
        <w:tc>
          <w:tcPr>
            <w:tcW w:w="5945" w:type="dxa"/>
            <w:tcBorders>
              <w:top w:val="single" w:sz="4" w:space="0" w:color="auto"/>
              <w:left w:val="single" w:sz="4" w:space="0" w:color="auto"/>
              <w:bottom w:val="single" w:sz="4" w:space="0" w:color="auto"/>
              <w:right w:val="single" w:sz="4" w:space="0" w:color="auto"/>
            </w:tcBorders>
          </w:tcPr>
          <w:p w14:paraId="0C3CEC53" w14:textId="6FB83013" w:rsidR="002E2224" w:rsidRDefault="002E2224" w:rsidP="002E2224">
            <w:pPr>
              <w:snapToGrid w:val="0"/>
              <w:spacing w:after="0"/>
              <w:contextualSpacing/>
              <w:jc w:val="both"/>
              <w:rPr>
                <w:sz w:val="16"/>
                <w:szCs w:val="16"/>
              </w:rPr>
            </w:pPr>
            <w:r>
              <w:rPr>
                <w:sz w:val="16"/>
                <w:szCs w:val="16"/>
              </w:rPr>
              <w:t xml:space="preserve">For existing capability </w:t>
            </w:r>
            <w:proofErr w:type="spellStart"/>
            <w:r w:rsidRPr="00F57F6E">
              <w:rPr>
                <w:sz w:val="16"/>
                <w:szCs w:val="16"/>
                <w:lang w:eastAsia="zh-CN"/>
              </w:rPr>
              <w:t>beamSwitchTiming</w:t>
            </w:r>
            <w:proofErr w:type="spellEnd"/>
            <w:r>
              <w:rPr>
                <w:sz w:val="16"/>
                <w:szCs w:val="16"/>
                <w:lang w:eastAsia="zh-CN"/>
              </w:rPr>
              <w:t xml:space="preserve"> add the following options.</w:t>
            </w:r>
          </w:p>
          <w:p w14:paraId="061700EA" w14:textId="1E3723C7" w:rsidR="00F57F6E" w:rsidRDefault="00A03BB4" w:rsidP="00AE03EB">
            <w:pPr>
              <w:snapToGrid w:val="0"/>
              <w:spacing w:after="0"/>
              <w:contextualSpacing/>
              <w:jc w:val="both"/>
              <w:rPr>
                <w:sz w:val="16"/>
                <w:szCs w:val="16"/>
              </w:rPr>
            </w:pPr>
            <w:r>
              <w:rPr>
                <w:sz w:val="16"/>
                <w:szCs w:val="16"/>
              </w:rPr>
              <w:t>Support {</w:t>
            </w:r>
            <w:r w:rsidR="0076607F">
              <w:rPr>
                <w:sz w:val="16"/>
                <w:szCs w:val="16"/>
              </w:rPr>
              <w:t>28, 56 (=</w:t>
            </w:r>
            <w:r>
              <w:rPr>
                <w:sz w:val="16"/>
                <w:szCs w:val="16"/>
              </w:rPr>
              <w:t>4*14</w:t>
            </w:r>
            <w:r w:rsidR="0076607F">
              <w:rPr>
                <w:sz w:val="16"/>
                <w:szCs w:val="16"/>
              </w:rPr>
              <w:t>)</w:t>
            </w:r>
            <w:r>
              <w:rPr>
                <w:sz w:val="16"/>
                <w:szCs w:val="16"/>
              </w:rPr>
              <w:t xml:space="preserve">, </w:t>
            </w:r>
            <w:r w:rsidR="0076607F">
              <w:rPr>
                <w:sz w:val="16"/>
                <w:szCs w:val="16"/>
              </w:rPr>
              <w:t>112 (=</w:t>
            </w:r>
            <w:r>
              <w:rPr>
                <w:sz w:val="16"/>
                <w:szCs w:val="16"/>
              </w:rPr>
              <w:t>4*28</w:t>
            </w:r>
            <w:r w:rsidR="0076607F">
              <w:rPr>
                <w:sz w:val="16"/>
                <w:szCs w:val="16"/>
              </w:rPr>
              <w:t>)</w:t>
            </w:r>
            <w:r>
              <w:rPr>
                <w:sz w:val="16"/>
                <w:szCs w:val="16"/>
              </w:rPr>
              <w:t xml:space="preserve">, </w:t>
            </w:r>
            <w:r w:rsidR="0076607F">
              <w:rPr>
                <w:sz w:val="16"/>
                <w:szCs w:val="16"/>
              </w:rPr>
              <w:t>224 (=</w:t>
            </w:r>
            <w:r>
              <w:rPr>
                <w:sz w:val="16"/>
                <w:szCs w:val="16"/>
              </w:rPr>
              <w:t>4*56</w:t>
            </w:r>
            <w:r w:rsidR="0076607F">
              <w:rPr>
                <w:sz w:val="16"/>
                <w:szCs w:val="16"/>
              </w:rPr>
              <w:t>)</w:t>
            </w:r>
            <w:r w:rsidR="006E53D0">
              <w:rPr>
                <w:sz w:val="16"/>
                <w:szCs w:val="16"/>
              </w:rPr>
              <w:t>} for 480kHz</w:t>
            </w:r>
          </w:p>
          <w:p w14:paraId="17EADE2E" w14:textId="6822EE4E" w:rsidR="006E53D0" w:rsidRDefault="006E53D0" w:rsidP="00AE03EB">
            <w:pPr>
              <w:snapToGrid w:val="0"/>
              <w:spacing w:after="0"/>
              <w:contextualSpacing/>
              <w:jc w:val="both"/>
              <w:rPr>
                <w:sz w:val="16"/>
                <w:szCs w:val="16"/>
              </w:rPr>
            </w:pPr>
            <w:r>
              <w:rPr>
                <w:sz w:val="16"/>
                <w:szCs w:val="16"/>
              </w:rPr>
              <w:t>Support {</w:t>
            </w:r>
            <w:r w:rsidR="00725902">
              <w:rPr>
                <w:sz w:val="16"/>
                <w:szCs w:val="16"/>
              </w:rPr>
              <w:t>56, 112 (=8*14), 224 (=8*28), 448 (=</w:t>
            </w:r>
            <w:r w:rsidR="002E2224">
              <w:rPr>
                <w:sz w:val="16"/>
                <w:szCs w:val="16"/>
              </w:rPr>
              <w:t>8</w:t>
            </w:r>
            <w:r>
              <w:rPr>
                <w:sz w:val="16"/>
                <w:szCs w:val="16"/>
              </w:rPr>
              <w:t>*56</w:t>
            </w:r>
            <w:r w:rsidR="00725902">
              <w:rPr>
                <w:sz w:val="16"/>
                <w:szCs w:val="16"/>
              </w:rPr>
              <w:t>)</w:t>
            </w:r>
            <w:r>
              <w:rPr>
                <w:sz w:val="16"/>
                <w:szCs w:val="16"/>
              </w:rPr>
              <w:t>} for 960kHz</w:t>
            </w:r>
          </w:p>
        </w:tc>
        <w:tc>
          <w:tcPr>
            <w:tcW w:w="1372" w:type="dxa"/>
            <w:tcBorders>
              <w:top w:val="single" w:sz="4" w:space="0" w:color="auto"/>
              <w:left w:val="single" w:sz="4" w:space="0" w:color="auto"/>
              <w:bottom w:val="single" w:sz="4" w:space="0" w:color="auto"/>
              <w:right w:val="single" w:sz="4" w:space="0" w:color="auto"/>
            </w:tcBorders>
          </w:tcPr>
          <w:p w14:paraId="285A4C80" w14:textId="77777777" w:rsidR="00F57F6E" w:rsidRPr="00322527" w:rsidRDefault="00F57F6E" w:rsidP="00AE03EB">
            <w:pPr>
              <w:pStyle w:val="TAL"/>
              <w:rPr>
                <w:rFonts w:ascii="Times New Roman" w:eastAsia="MS Mincho" w:hAnsi="Times New Roman"/>
                <w:sz w:val="16"/>
                <w:szCs w:val="16"/>
                <w:lang w:eastAsia="ja-JP"/>
              </w:rPr>
            </w:pPr>
          </w:p>
        </w:tc>
      </w:tr>
    </w:tbl>
    <w:p w14:paraId="47B3EA59" w14:textId="5C323431" w:rsidR="00BC7DA4" w:rsidRDefault="00BC7DA4" w:rsidP="5E25132D">
      <w:pPr>
        <w:jc w:val="both"/>
      </w:pPr>
    </w:p>
    <w:p w14:paraId="202ED3C8" w14:textId="77777777" w:rsidR="00864E8B" w:rsidRDefault="00864E8B" w:rsidP="5E25132D">
      <w:pPr>
        <w:jc w:val="both"/>
      </w:pPr>
    </w:p>
    <w:p w14:paraId="460008DC" w14:textId="6B2ADD0E" w:rsidR="00413555" w:rsidRDefault="000F4171" w:rsidP="00413555">
      <w:pPr>
        <w:pStyle w:val="Heading2"/>
      </w:pPr>
      <w:r>
        <w:t>Advanced Processing Capability</w:t>
      </w:r>
    </w:p>
    <w:p w14:paraId="7A66EC86" w14:textId="77777777" w:rsidR="00FC16B3" w:rsidRDefault="00496B20" w:rsidP="00413555">
      <w:pPr>
        <w:jc w:val="both"/>
      </w:pPr>
      <w:r>
        <w:t>With the de</w:t>
      </w:r>
      <w:r w:rsidR="00CD1769">
        <w:t>-</w:t>
      </w:r>
      <w:r>
        <w:t xml:space="preserve">prioritization of enhancement of NR operation above 52.6 GHz for Release 18, it is </w:t>
      </w:r>
      <w:r w:rsidR="00CD1769">
        <w:t>now even more important to make sure capability support for advanced UEs are standardized in Release 17.</w:t>
      </w:r>
      <w:r w:rsidR="00BA76D0">
        <w:t xml:space="preserve"> </w:t>
      </w:r>
      <w:r w:rsidR="00437005">
        <w:t>While it is difficult to assess what advanced UEs could be supported in the future,</w:t>
      </w:r>
      <w:r w:rsidR="00072C72">
        <w:t xml:space="preserve"> several companies have provided projection numbers for advance processing capability. We believe those values are good place to start.</w:t>
      </w:r>
      <w:r w:rsidR="00647E56">
        <w:t xml:space="preserve"> </w:t>
      </w:r>
    </w:p>
    <w:p w14:paraId="741A8628" w14:textId="01CEACE2" w:rsidR="00934D49" w:rsidRDefault="00647E56" w:rsidP="00413555">
      <w:pPr>
        <w:jc w:val="both"/>
      </w:pPr>
      <w:r>
        <w:t>For N1 and N3</w:t>
      </w:r>
      <w:r w:rsidR="00FC16B3">
        <w:t xml:space="preserve"> values</w:t>
      </w:r>
      <w:r>
        <w:t xml:space="preserve">, </w:t>
      </w:r>
      <w:r w:rsidR="00B873CB">
        <w:t>3</w:t>
      </w:r>
      <w:r w:rsidR="007717A5">
        <w:t>4</w:t>
      </w:r>
      <w:r w:rsidR="00DC7298">
        <w:t xml:space="preserve"> </w:t>
      </w:r>
      <w:r w:rsidR="00B873CB">
        <w:t>~</w:t>
      </w:r>
      <w:r w:rsidR="00DC7298">
        <w:t xml:space="preserve"> </w:t>
      </w:r>
      <w:r w:rsidR="00B873CB">
        <w:t>4</w:t>
      </w:r>
      <w:r w:rsidR="007717A5">
        <w:t>1</w:t>
      </w:r>
      <w:r w:rsidR="00B873CB">
        <w:t xml:space="preserve"> symbols for 480kHz and 46 ~ 5</w:t>
      </w:r>
      <w:r w:rsidR="006C6C0F">
        <w:t>4</w:t>
      </w:r>
      <w:r w:rsidR="00B873CB">
        <w:t xml:space="preserve"> symbols for 960kHz </w:t>
      </w:r>
      <w:r w:rsidR="00E93BB7">
        <w:t xml:space="preserve">should be something that could be achieved by future implementations. These values roughly correspond to </w:t>
      </w:r>
      <w:r w:rsidR="007717A5">
        <w:t>75</w:t>
      </w:r>
      <w:r w:rsidR="006C6C0F">
        <w:t xml:space="preserve"> </w:t>
      </w:r>
      <w:r w:rsidR="007717A5">
        <w:t>~</w:t>
      </w:r>
      <w:r w:rsidR="006C6C0F">
        <w:t xml:space="preserve"> </w:t>
      </w:r>
      <w:r w:rsidR="007717A5">
        <w:t>9</w:t>
      </w:r>
      <w:r w:rsidR="006C6C0F">
        <w:t>2</w:t>
      </w:r>
      <w:r w:rsidR="00807675">
        <w:t xml:space="preserve"> µ</w:t>
      </w:r>
      <w:r w:rsidR="00E93BB7">
        <w:t xml:space="preserve">sec and </w:t>
      </w:r>
      <w:r w:rsidR="006C6C0F">
        <w:t xml:space="preserve">51 </w:t>
      </w:r>
      <w:r w:rsidR="00E93BB7">
        <w:t>~</w:t>
      </w:r>
      <w:r w:rsidR="006C6C0F">
        <w:t xml:space="preserve"> 60</w:t>
      </w:r>
      <w:r w:rsidR="00807675">
        <w:t xml:space="preserve"> µ</w:t>
      </w:r>
      <w:r w:rsidR="00E93BB7">
        <w:t>sec</w:t>
      </w:r>
      <w:r w:rsidR="00AB424C">
        <w:t>, respectively</w:t>
      </w:r>
      <w:r w:rsidR="00E93BB7">
        <w:t xml:space="preserve">. Please note that IEEE 802.11ad/ay system </w:t>
      </w:r>
      <w:r w:rsidR="00807675">
        <w:t>can</w:t>
      </w:r>
      <w:r w:rsidR="00E93BB7">
        <w:t xml:space="preserve"> perform</w:t>
      </w:r>
      <w:r w:rsidR="00227379">
        <w:t xml:space="preserve"> much faster processing in the order of few </w:t>
      </w:r>
      <w:r w:rsidR="00807675">
        <w:t>µ</w:t>
      </w:r>
      <w:r w:rsidR="00227379">
        <w:t>sec.</w:t>
      </w:r>
      <w:r w:rsidR="00381441">
        <w:t xml:space="preserve"> Therefore</w:t>
      </w:r>
      <w:r w:rsidR="00E675AE">
        <w:t>, the</w:t>
      </w:r>
      <w:r w:rsidR="00381441">
        <w:t xml:space="preserve"> support of 50 ~ 80 </w:t>
      </w:r>
      <w:r w:rsidR="00807675">
        <w:t>µ</w:t>
      </w:r>
      <w:r w:rsidR="00381441">
        <w:t xml:space="preserve">sec downlink data processing does not seem to be </w:t>
      </w:r>
      <w:r w:rsidR="00FC16B3">
        <w:t xml:space="preserve">something that is </w:t>
      </w:r>
      <w:r w:rsidR="002D1430">
        <w:t>unachievable</w:t>
      </w:r>
      <w:r w:rsidR="00FC16B3">
        <w:t>.</w:t>
      </w:r>
    </w:p>
    <w:p w14:paraId="0A60BF29" w14:textId="28D53F29" w:rsidR="00B63FCD" w:rsidRPr="00B63FCD" w:rsidRDefault="00B944E8" w:rsidP="00B63FCD">
      <w:pPr>
        <w:jc w:val="both"/>
      </w:pPr>
      <w:r>
        <w:t>Similarly</w:t>
      </w:r>
      <w:r w:rsidR="00FC16B3">
        <w:t xml:space="preserve">, we think </w:t>
      </w:r>
      <w:r w:rsidR="00F426F9">
        <w:t>85 ~ 95 symbols for 480</w:t>
      </w:r>
      <w:r w:rsidR="00F060E7">
        <w:t xml:space="preserve"> </w:t>
      </w:r>
      <w:r w:rsidR="00F426F9">
        <w:t>kHz and 1</w:t>
      </w:r>
      <w:r w:rsidR="00001344">
        <w:t>12</w:t>
      </w:r>
      <w:r w:rsidR="00F426F9">
        <w:t xml:space="preserve"> ~ 160 symbols </w:t>
      </w:r>
      <w:r w:rsidR="00E2780A">
        <w:t>with</w:t>
      </w:r>
      <w:r w:rsidR="00F426F9">
        <w:t xml:space="preserve"> 960</w:t>
      </w:r>
      <w:r w:rsidR="002C4068">
        <w:t xml:space="preserve"> </w:t>
      </w:r>
      <w:r w:rsidR="00F426F9">
        <w:t xml:space="preserve">kHz </w:t>
      </w:r>
      <w:r>
        <w:t>for N2</w:t>
      </w:r>
      <w:r w:rsidR="00F426F9">
        <w:t xml:space="preserve"> are feasible values. These roughly correspond to </w:t>
      </w:r>
      <w:r w:rsidR="007856FA">
        <w:t>190</w:t>
      </w:r>
      <w:r w:rsidR="002B38E2">
        <w:t xml:space="preserve"> </w:t>
      </w:r>
      <w:r w:rsidR="00254CB4">
        <w:t>~</w:t>
      </w:r>
      <w:r w:rsidR="002B38E2">
        <w:t xml:space="preserve"> </w:t>
      </w:r>
      <w:r w:rsidR="007856FA">
        <w:t>212</w:t>
      </w:r>
      <w:r w:rsidR="00F426F9">
        <w:t xml:space="preserve"> </w:t>
      </w:r>
      <w:r w:rsidR="00A14641">
        <w:t>µ</w:t>
      </w:r>
      <w:r w:rsidR="00F426F9">
        <w:t xml:space="preserve">sec and </w:t>
      </w:r>
      <w:r w:rsidR="00586D49">
        <w:t>125</w:t>
      </w:r>
      <w:r w:rsidR="00966353">
        <w:t xml:space="preserve"> </w:t>
      </w:r>
      <w:r w:rsidR="00254CB4">
        <w:t>~</w:t>
      </w:r>
      <w:r w:rsidR="00966353">
        <w:t xml:space="preserve"> </w:t>
      </w:r>
      <w:r w:rsidR="00F426F9">
        <w:t>1</w:t>
      </w:r>
      <w:r w:rsidR="00586D49">
        <w:t>78</w:t>
      </w:r>
      <w:r w:rsidR="00F426F9">
        <w:t xml:space="preserve"> </w:t>
      </w:r>
      <w:r w:rsidR="00A14641">
        <w:t>µs</w:t>
      </w:r>
      <w:r w:rsidR="00F426F9">
        <w:t>ec</w:t>
      </w:r>
      <w:r w:rsidR="00254CB4">
        <w:t xml:space="preserve"> preparation time for PUSCH</w:t>
      </w:r>
      <w:r w:rsidR="00AB424C">
        <w:t>, respectively</w:t>
      </w:r>
      <w:r w:rsidR="00254CB4">
        <w:t>.</w:t>
      </w:r>
    </w:p>
    <w:p w14:paraId="0E1B9581" w14:textId="7637D371" w:rsidR="00303AA8" w:rsidRDefault="00303AA8" w:rsidP="00413555">
      <w:pPr>
        <w:jc w:val="both"/>
      </w:pPr>
      <w:r>
        <w:t>For CSI</w:t>
      </w:r>
      <w:r w:rsidR="00573187">
        <w:t xml:space="preserve"> processing, </w:t>
      </w:r>
      <w:r w:rsidR="00943879">
        <w:t>unlike data i</w:t>
      </w:r>
      <w:r w:rsidR="00573187">
        <w:t>t is difficult to scale down the</w:t>
      </w:r>
      <w:r w:rsidR="00640745">
        <w:t xml:space="preserve"> channel estimation process by </w:t>
      </w:r>
      <w:r w:rsidR="000B21AB">
        <w:t xml:space="preserve">putting more </w:t>
      </w:r>
      <w:r w:rsidR="00177D97">
        <w:t>har</w:t>
      </w:r>
      <w:r w:rsidR="005F2D7C">
        <w:t>d</w:t>
      </w:r>
      <w:r w:rsidR="00177D97">
        <w:t>ware</w:t>
      </w:r>
      <w:r w:rsidR="005F2D7C">
        <w:t xml:space="preserve"> components.</w:t>
      </w:r>
      <w:r w:rsidR="007F7FE4">
        <w:t xml:space="preserve"> However, for devices that are able to support 1.6GHz or 2GHz of channel bandwidth, we expect these devices are have quite advanced processing capabilities and should be able to </w:t>
      </w:r>
      <w:r w:rsidR="00A24496">
        <w:t xml:space="preserve">process the channel estimation results to </w:t>
      </w:r>
      <w:r w:rsidR="00755ACE">
        <w:t>generate the required CSI feedback.</w:t>
      </w:r>
      <w:r w:rsidR="004A5DF8">
        <w:t xml:space="preserve"> Therefore, instead of 4x and 8x scaling from 120kHz, we think</w:t>
      </w:r>
      <w:r w:rsidR="00376390">
        <w:t xml:space="preserve"> 2x and 4x scaling compared with 120kHz could be feasible.</w:t>
      </w:r>
    </w:p>
    <w:p w14:paraId="3C923633" w14:textId="2C66FE3A" w:rsidR="00413555" w:rsidRPr="00E34B8B" w:rsidRDefault="00413555" w:rsidP="00413555">
      <w:pPr>
        <w:jc w:val="both"/>
        <w:rPr>
          <w:b/>
          <w:bCs/>
        </w:rPr>
      </w:pPr>
      <w:r w:rsidRPr="00E34B8B">
        <w:rPr>
          <w:b/>
          <w:bCs/>
        </w:rPr>
        <w:t xml:space="preserve">Proposal </w:t>
      </w:r>
      <w:r w:rsidR="00E27294">
        <w:rPr>
          <w:b/>
          <w:bCs/>
        </w:rPr>
        <w:t>4</w:t>
      </w:r>
      <w:r w:rsidRPr="00E34B8B">
        <w:rPr>
          <w:b/>
          <w:bCs/>
        </w:rPr>
        <w:t xml:space="preserve">: </w:t>
      </w:r>
    </w:p>
    <w:p w14:paraId="5036261B" w14:textId="721E00AA" w:rsidR="008C7D49" w:rsidRPr="008C7D49" w:rsidRDefault="00BC0833" w:rsidP="008C7D49">
      <w:pPr>
        <w:numPr>
          <w:ilvl w:val="0"/>
          <w:numId w:val="22"/>
        </w:numPr>
      </w:pPr>
      <w:r>
        <w:t xml:space="preserve">Support </w:t>
      </w:r>
      <w:r w:rsidR="00854E31">
        <w:t xml:space="preserve">the following </w:t>
      </w:r>
      <w:r>
        <w:t>advanced N1, N2, and N3 processing times</w:t>
      </w:r>
      <w:r w:rsidR="00BA0A66">
        <w:t xml:space="preserve"> as optional capability</w:t>
      </w:r>
      <w:r w:rsidR="00413555">
        <w:t>.</w:t>
      </w:r>
    </w:p>
    <w:p w14:paraId="4749988E" w14:textId="1F0519B2" w:rsidR="0079160D" w:rsidRDefault="0079160D" w:rsidP="0079160D">
      <w:pPr>
        <w:numPr>
          <w:ilvl w:val="1"/>
          <w:numId w:val="22"/>
        </w:numPr>
      </w:pPr>
      <w:r>
        <w:t>N1</w:t>
      </w:r>
      <w:r w:rsidR="00E5674B">
        <w:t xml:space="preserve"> </w:t>
      </w:r>
      <w:r>
        <w:t>=</w:t>
      </w:r>
      <w:r w:rsidR="00E5674B">
        <w:t xml:space="preserve"> </w:t>
      </w:r>
      <w:r>
        <w:t xml:space="preserve">N3 = </w:t>
      </w:r>
      <w:r w:rsidR="00204673">
        <w:t>[36]</w:t>
      </w:r>
      <w:r w:rsidR="00E5674B">
        <w:t>, N2 = [90] for 480 kHz</w:t>
      </w:r>
    </w:p>
    <w:p w14:paraId="188BF251" w14:textId="00AE8D7F" w:rsidR="00E5674B" w:rsidRDefault="00E5674B" w:rsidP="0079160D">
      <w:pPr>
        <w:numPr>
          <w:ilvl w:val="1"/>
          <w:numId w:val="22"/>
        </w:numPr>
      </w:pPr>
      <w:r>
        <w:t>N1 = N3 = [49], N2 = [144] for 960 kHz</w:t>
      </w:r>
    </w:p>
    <w:p w14:paraId="5BF48EAE" w14:textId="620CDF40" w:rsidR="008E6F45" w:rsidRDefault="008E6F45" w:rsidP="00413555">
      <w:pPr>
        <w:numPr>
          <w:ilvl w:val="0"/>
          <w:numId w:val="22"/>
        </w:numPr>
      </w:pPr>
      <w:r>
        <w:t xml:space="preserve">Support </w:t>
      </w:r>
      <w:r w:rsidR="0096699A">
        <w:t xml:space="preserve">the following </w:t>
      </w:r>
      <w:r>
        <w:t>advance Z1,Z2,and Z1 processing times for CSI as optional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F06EB2" w14:paraId="7F337706" w14:textId="77777777" w:rsidTr="00F06EB2">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hideMark/>
          </w:tcPr>
          <w:p w14:paraId="7E5B9037" w14:textId="3383CDBF" w:rsidR="00F06EB2" w:rsidRDefault="0011023B" w:rsidP="00F41619">
            <w:pPr>
              <w:spacing w:after="0"/>
              <w:rPr>
                <w:iCs/>
                <w:lang w:eastAsia="x-none"/>
              </w:rPr>
            </w:pPr>
            <w:r w:rsidRPr="00F41619">
              <w:rPr>
                <w:i/>
                <w:lang w:eastAsia="x-none"/>
              </w:rPr>
              <w:t>µ</w:t>
            </w:r>
          </w:p>
        </w:tc>
        <w:tc>
          <w:tcPr>
            <w:tcW w:w="2363" w:type="dxa"/>
            <w:gridSpan w:val="2"/>
            <w:tcBorders>
              <w:top w:val="single" w:sz="4" w:space="0" w:color="auto"/>
              <w:left w:val="single" w:sz="4" w:space="0" w:color="auto"/>
              <w:bottom w:val="single" w:sz="4" w:space="0" w:color="auto"/>
              <w:right w:val="single" w:sz="4" w:space="0" w:color="auto"/>
            </w:tcBorders>
            <w:hideMark/>
          </w:tcPr>
          <w:p w14:paraId="19B8893D" w14:textId="77777777" w:rsidR="00F06EB2" w:rsidRDefault="00F06EB2" w:rsidP="00F41619">
            <w:pPr>
              <w:spacing w:after="0"/>
              <w:rPr>
                <w:b/>
                <w:i/>
                <w:iCs/>
                <w:lang w:eastAsia="x-none"/>
              </w:rPr>
            </w:pPr>
            <w:r>
              <w:rPr>
                <w:b/>
                <w:i/>
                <w:iCs/>
                <w:lang w:eastAsia="x-none"/>
              </w:rPr>
              <w:t>Z</w:t>
            </w:r>
            <w:r>
              <w:rPr>
                <w:b/>
                <w:i/>
                <w:iCs/>
                <w:vertAlign w:val="subscript"/>
                <w:lang w:eastAsia="x-none"/>
              </w:rPr>
              <w:t>1</w:t>
            </w:r>
            <w:r>
              <w:rPr>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hideMark/>
          </w:tcPr>
          <w:p w14:paraId="5775BB5B" w14:textId="77777777" w:rsidR="00F06EB2" w:rsidRDefault="00F06EB2" w:rsidP="00F41619">
            <w:pPr>
              <w:spacing w:after="0"/>
              <w:rPr>
                <w:b/>
                <w:i/>
                <w:iCs/>
                <w:lang w:eastAsia="x-none"/>
              </w:rPr>
            </w:pPr>
            <w:r>
              <w:rPr>
                <w:b/>
                <w:i/>
                <w:iCs/>
                <w:lang w:eastAsia="x-none"/>
              </w:rPr>
              <w:t>Z</w:t>
            </w:r>
            <w:r>
              <w:rPr>
                <w:b/>
                <w:i/>
                <w:iCs/>
                <w:vertAlign w:val="subscript"/>
                <w:lang w:eastAsia="x-none"/>
              </w:rPr>
              <w:t>2</w:t>
            </w:r>
            <w:r>
              <w:rPr>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hideMark/>
          </w:tcPr>
          <w:p w14:paraId="5AA175DD" w14:textId="77777777" w:rsidR="00F06EB2" w:rsidRDefault="00F06EB2" w:rsidP="00F41619">
            <w:pPr>
              <w:spacing w:after="0"/>
              <w:rPr>
                <w:b/>
                <w:i/>
                <w:iCs/>
                <w:lang w:eastAsia="x-none"/>
              </w:rPr>
            </w:pPr>
            <w:r>
              <w:rPr>
                <w:b/>
                <w:i/>
                <w:iCs/>
                <w:lang w:eastAsia="x-none"/>
              </w:rPr>
              <w:t>Z</w:t>
            </w:r>
            <w:r>
              <w:rPr>
                <w:b/>
                <w:i/>
                <w:iCs/>
                <w:vertAlign w:val="subscript"/>
                <w:lang w:eastAsia="x-none"/>
              </w:rPr>
              <w:t>3</w:t>
            </w:r>
            <w:r>
              <w:rPr>
                <w:b/>
                <w:iCs/>
                <w:lang w:eastAsia="x-none"/>
              </w:rPr>
              <w:t xml:space="preserve"> [symbols]</w:t>
            </w:r>
          </w:p>
        </w:tc>
      </w:tr>
      <w:tr w:rsidR="00F06EB2" w14:paraId="1CCAADD3" w14:textId="77777777" w:rsidTr="00F06E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A15EA" w14:textId="77777777" w:rsidR="00F06EB2" w:rsidRDefault="00F06EB2" w:rsidP="00F41619">
            <w:pPr>
              <w:spacing w:after="0"/>
              <w:rPr>
                <w:rFonts w:ascii="Times" w:eastAsia="Batang" w:hAnsi="Times"/>
                <w:iCs/>
                <w:szCs w:val="24"/>
                <w:lang w:val="en-GB" w:eastAsia="x-none"/>
              </w:rPr>
            </w:pPr>
          </w:p>
        </w:tc>
        <w:tc>
          <w:tcPr>
            <w:tcW w:w="1210" w:type="dxa"/>
            <w:tcBorders>
              <w:top w:val="single" w:sz="4" w:space="0" w:color="auto"/>
              <w:left w:val="single" w:sz="4" w:space="0" w:color="auto"/>
              <w:bottom w:val="single" w:sz="4" w:space="0" w:color="auto"/>
              <w:right w:val="single" w:sz="4" w:space="0" w:color="auto"/>
            </w:tcBorders>
            <w:hideMark/>
          </w:tcPr>
          <w:p w14:paraId="24D7B236" w14:textId="77777777" w:rsidR="00F06EB2" w:rsidRDefault="00F06EB2" w:rsidP="00F41619">
            <w:pPr>
              <w:spacing w:after="0"/>
              <w:rPr>
                <w:iCs/>
                <w:lang w:eastAsia="x-none"/>
              </w:rPr>
            </w:pPr>
            <w:r>
              <w:rPr>
                <w:i/>
                <w:iCs/>
                <w:lang w:eastAsia="x-none"/>
              </w:rPr>
              <w:t>Z</w:t>
            </w:r>
            <w:r>
              <w:rPr>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hideMark/>
          </w:tcPr>
          <w:p w14:paraId="01DC935E" w14:textId="77777777" w:rsidR="00F06EB2" w:rsidRDefault="00F06EB2" w:rsidP="00F41619">
            <w:pPr>
              <w:spacing w:after="0"/>
              <w:rPr>
                <w:iCs/>
                <w:lang w:eastAsia="x-none"/>
              </w:rPr>
            </w:pPr>
            <w:r>
              <w:rPr>
                <w:i/>
                <w:iCs/>
                <w:lang w:eastAsia="x-none"/>
              </w:rPr>
              <w:t>Z'</w:t>
            </w:r>
            <w:r>
              <w:rPr>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hideMark/>
          </w:tcPr>
          <w:p w14:paraId="060E3726" w14:textId="77777777" w:rsidR="00F06EB2" w:rsidRDefault="00F06EB2" w:rsidP="00F41619">
            <w:pPr>
              <w:spacing w:after="0"/>
              <w:rPr>
                <w:iCs/>
                <w:lang w:eastAsia="x-none"/>
              </w:rPr>
            </w:pPr>
            <w:r>
              <w:rPr>
                <w:i/>
                <w:iCs/>
                <w:lang w:eastAsia="x-none"/>
              </w:rPr>
              <w:t>Z</w:t>
            </w:r>
            <w:r>
              <w:rPr>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hideMark/>
          </w:tcPr>
          <w:p w14:paraId="6A66508C" w14:textId="77777777" w:rsidR="00F06EB2" w:rsidRDefault="00F06EB2" w:rsidP="00F41619">
            <w:pPr>
              <w:spacing w:after="0"/>
              <w:rPr>
                <w:iCs/>
                <w:lang w:eastAsia="x-none"/>
              </w:rPr>
            </w:pPr>
            <w:r>
              <w:rPr>
                <w:i/>
                <w:iCs/>
                <w:lang w:eastAsia="x-none"/>
              </w:rPr>
              <w:t>Z'</w:t>
            </w:r>
            <w:r>
              <w:rPr>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hideMark/>
          </w:tcPr>
          <w:p w14:paraId="722CEDFA" w14:textId="77777777" w:rsidR="00F06EB2" w:rsidRDefault="00F06EB2" w:rsidP="00F41619">
            <w:pPr>
              <w:spacing w:after="0"/>
              <w:rPr>
                <w:i/>
                <w:iCs/>
                <w:lang w:eastAsia="x-none"/>
              </w:rPr>
            </w:pPr>
            <w:r>
              <w:rPr>
                <w:i/>
                <w:iCs/>
                <w:lang w:eastAsia="x-none"/>
              </w:rPr>
              <w:t>Z</w:t>
            </w:r>
            <w:r>
              <w:rPr>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hideMark/>
          </w:tcPr>
          <w:p w14:paraId="40B28CA7" w14:textId="77777777" w:rsidR="00F06EB2" w:rsidRDefault="00F06EB2" w:rsidP="00F41619">
            <w:pPr>
              <w:spacing w:after="0"/>
              <w:rPr>
                <w:i/>
                <w:iCs/>
                <w:lang w:eastAsia="x-none"/>
              </w:rPr>
            </w:pPr>
            <w:r>
              <w:rPr>
                <w:i/>
                <w:iCs/>
                <w:lang w:eastAsia="x-none"/>
              </w:rPr>
              <w:t>Z'</w:t>
            </w:r>
            <w:r>
              <w:rPr>
                <w:i/>
                <w:iCs/>
                <w:vertAlign w:val="subscript"/>
                <w:lang w:eastAsia="x-none"/>
              </w:rPr>
              <w:t>3</w:t>
            </w:r>
          </w:p>
        </w:tc>
      </w:tr>
      <w:tr w:rsidR="00F06EB2" w14:paraId="08E1B523" w14:textId="77777777" w:rsidTr="00F06EB2">
        <w:trPr>
          <w:jc w:val="center"/>
        </w:trPr>
        <w:tc>
          <w:tcPr>
            <w:tcW w:w="1046" w:type="dxa"/>
            <w:tcBorders>
              <w:top w:val="single" w:sz="4" w:space="0" w:color="auto"/>
              <w:left w:val="single" w:sz="4" w:space="0" w:color="auto"/>
              <w:bottom w:val="single" w:sz="4" w:space="0" w:color="auto"/>
              <w:right w:val="single" w:sz="4" w:space="0" w:color="auto"/>
            </w:tcBorders>
            <w:hideMark/>
          </w:tcPr>
          <w:p w14:paraId="15D70E70" w14:textId="77777777" w:rsidR="00F06EB2" w:rsidRDefault="00F06EB2" w:rsidP="00F41619">
            <w:pPr>
              <w:spacing w:after="0"/>
              <w:rPr>
                <w:iCs/>
                <w:lang w:val="en-GB" w:eastAsia="x-none"/>
              </w:rPr>
            </w:pPr>
            <w:r>
              <w:rPr>
                <w:iCs/>
                <w:lang w:eastAsia="x-none"/>
              </w:rPr>
              <w:t>5</w:t>
            </w:r>
          </w:p>
        </w:tc>
        <w:tc>
          <w:tcPr>
            <w:tcW w:w="1210" w:type="dxa"/>
            <w:tcBorders>
              <w:top w:val="single" w:sz="4" w:space="0" w:color="auto"/>
              <w:left w:val="single" w:sz="4" w:space="0" w:color="auto"/>
              <w:bottom w:val="single" w:sz="4" w:space="0" w:color="auto"/>
              <w:right w:val="single" w:sz="4" w:space="0" w:color="auto"/>
            </w:tcBorders>
            <w:hideMark/>
          </w:tcPr>
          <w:p w14:paraId="7651A92A" w14:textId="64B7B29E" w:rsidR="00F06EB2" w:rsidRDefault="00F06EB2" w:rsidP="00F41619">
            <w:pPr>
              <w:spacing w:after="0"/>
              <w:rPr>
                <w:iCs/>
                <w:lang w:eastAsia="x-none"/>
              </w:rPr>
            </w:pPr>
            <w:r>
              <w:rPr>
                <w:iCs/>
                <w:lang w:eastAsia="x-none"/>
              </w:rPr>
              <w:t>[</w:t>
            </w:r>
            <w:r w:rsidR="00804396">
              <w:rPr>
                <w:iCs/>
                <w:lang w:eastAsia="x-none"/>
              </w:rPr>
              <w:t>1</w:t>
            </w:r>
            <w:r w:rsidR="0066761D">
              <w:rPr>
                <w:iCs/>
                <w:lang w:eastAsia="x-none"/>
              </w:rPr>
              <w:t>94</w:t>
            </w:r>
            <w:r>
              <w:rPr>
                <w:iCs/>
                <w:lang w:eastAsia="x-none"/>
              </w:rPr>
              <w:t>]</w:t>
            </w:r>
          </w:p>
        </w:tc>
        <w:tc>
          <w:tcPr>
            <w:tcW w:w="1153" w:type="dxa"/>
            <w:tcBorders>
              <w:top w:val="single" w:sz="4" w:space="0" w:color="auto"/>
              <w:left w:val="single" w:sz="4" w:space="0" w:color="auto"/>
              <w:bottom w:val="single" w:sz="4" w:space="0" w:color="auto"/>
              <w:right w:val="single" w:sz="4" w:space="0" w:color="auto"/>
            </w:tcBorders>
            <w:hideMark/>
          </w:tcPr>
          <w:p w14:paraId="35D39F3A" w14:textId="4B6FC3B5" w:rsidR="00F06EB2" w:rsidRDefault="00F06EB2" w:rsidP="00F41619">
            <w:pPr>
              <w:spacing w:after="0"/>
              <w:rPr>
                <w:iCs/>
                <w:lang w:eastAsia="x-none"/>
              </w:rPr>
            </w:pPr>
            <w:r>
              <w:rPr>
                <w:iCs/>
                <w:lang w:eastAsia="x-none"/>
              </w:rPr>
              <w:t>[</w:t>
            </w:r>
            <w:r w:rsidR="0066761D">
              <w:rPr>
                <w:iCs/>
                <w:lang w:eastAsia="x-none"/>
              </w:rPr>
              <w:t>170</w:t>
            </w:r>
            <w:r>
              <w:rPr>
                <w:iCs/>
                <w:lang w:eastAsia="x-none"/>
              </w:rPr>
              <w:t>]</w:t>
            </w:r>
          </w:p>
        </w:tc>
        <w:tc>
          <w:tcPr>
            <w:tcW w:w="1229" w:type="dxa"/>
            <w:tcBorders>
              <w:top w:val="single" w:sz="4" w:space="0" w:color="auto"/>
              <w:left w:val="single" w:sz="4" w:space="0" w:color="auto"/>
              <w:bottom w:val="single" w:sz="4" w:space="0" w:color="auto"/>
              <w:right w:val="single" w:sz="4" w:space="0" w:color="auto"/>
            </w:tcBorders>
            <w:hideMark/>
          </w:tcPr>
          <w:p w14:paraId="12904E5D" w14:textId="0903B0A3" w:rsidR="00F06EB2" w:rsidRDefault="008721E6" w:rsidP="00F41619">
            <w:pPr>
              <w:spacing w:after="0"/>
              <w:rPr>
                <w:iCs/>
                <w:lang w:eastAsia="x-none"/>
              </w:rPr>
            </w:pPr>
            <w:r>
              <w:rPr>
                <w:iCs/>
                <w:lang w:eastAsia="x-none"/>
              </w:rPr>
              <w:t>[</w:t>
            </w:r>
            <w:r w:rsidR="0066761D">
              <w:rPr>
                <w:iCs/>
                <w:lang w:eastAsia="x-none"/>
              </w:rPr>
              <w:t>304</w:t>
            </w:r>
            <w:r>
              <w:rPr>
                <w:iCs/>
                <w:lang w:eastAsia="x-none"/>
              </w:rPr>
              <w:t>]</w:t>
            </w:r>
          </w:p>
        </w:tc>
        <w:tc>
          <w:tcPr>
            <w:tcW w:w="1297" w:type="dxa"/>
            <w:tcBorders>
              <w:top w:val="single" w:sz="4" w:space="0" w:color="auto"/>
              <w:left w:val="single" w:sz="4" w:space="0" w:color="auto"/>
              <w:bottom w:val="single" w:sz="4" w:space="0" w:color="auto"/>
              <w:right w:val="single" w:sz="4" w:space="0" w:color="auto"/>
            </w:tcBorders>
            <w:hideMark/>
          </w:tcPr>
          <w:p w14:paraId="451AF48A" w14:textId="595E6CB2" w:rsidR="00F06EB2" w:rsidRDefault="008721E6" w:rsidP="00F41619">
            <w:pPr>
              <w:spacing w:after="0"/>
              <w:rPr>
                <w:iCs/>
                <w:lang w:eastAsia="x-none"/>
              </w:rPr>
            </w:pPr>
            <w:r>
              <w:rPr>
                <w:iCs/>
                <w:lang w:eastAsia="x-none"/>
              </w:rPr>
              <w:t>[</w:t>
            </w:r>
            <w:r w:rsidR="0066761D">
              <w:rPr>
                <w:iCs/>
                <w:lang w:eastAsia="x-none"/>
              </w:rPr>
              <w:t>280</w:t>
            </w:r>
            <w:r>
              <w:rPr>
                <w:iCs/>
                <w:lang w:eastAsia="x-none"/>
              </w:rPr>
              <w:t>]</w:t>
            </w:r>
          </w:p>
        </w:tc>
        <w:tc>
          <w:tcPr>
            <w:tcW w:w="2070" w:type="dxa"/>
            <w:tcBorders>
              <w:top w:val="single" w:sz="4" w:space="0" w:color="auto"/>
              <w:left w:val="single" w:sz="4" w:space="0" w:color="auto"/>
              <w:bottom w:val="single" w:sz="4" w:space="0" w:color="auto"/>
              <w:right w:val="single" w:sz="4" w:space="0" w:color="auto"/>
            </w:tcBorders>
            <w:hideMark/>
          </w:tcPr>
          <w:p w14:paraId="36243929" w14:textId="6DCDA46E" w:rsidR="00F06EB2" w:rsidRDefault="00F06EB2" w:rsidP="00F41619">
            <w:pPr>
              <w:spacing w:after="0"/>
              <w:rPr>
                <w:iCs/>
                <w:lang w:eastAsia="x-none"/>
              </w:rPr>
            </w:pPr>
            <w:r>
              <w:rPr>
                <w:iCs/>
                <w:u w:val="single"/>
                <w:lang w:eastAsia="x-none"/>
              </w:rPr>
              <w:t>[min(</w:t>
            </w:r>
            <w:r w:rsidR="008721E6">
              <w:rPr>
                <w:iCs/>
                <w:u w:val="single"/>
                <w:lang w:eastAsia="x-none"/>
              </w:rPr>
              <w:t>[</w:t>
            </w:r>
            <w:r w:rsidR="0066761D">
              <w:rPr>
                <w:iCs/>
                <w:u w:val="single"/>
                <w:lang w:eastAsia="x-none"/>
              </w:rPr>
              <w:t>194</w:t>
            </w:r>
            <w:r w:rsidR="008721E6">
              <w:rPr>
                <w:iCs/>
                <w:u w:val="single"/>
                <w:lang w:eastAsia="x-none"/>
              </w:rPr>
              <w:t>]</w:t>
            </w:r>
            <w:r>
              <w:rPr>
                <w:iCs/>
                <w:u w:val="single"/>
                <w:lang w:eastAsia="x-none"/>
              </w:rPr>
              <w:t>,</w:t>
            </w:r>
            <w:r>
              <w:rPr>
                <w:i/>
                <w:iCs/>
                <w:u w:val="single"/>
                <w:lang w:eastAsia="x-none"/>
              </w:rPr>
              <w:t xml:space="preserve"> X</w:t>
            </w:r>
            <w:r>
              <w:rPr>
                <w:iCs/>
                <w:u w:val="single"/>
                <w:vertAlign w:val="subscript"/>
                <w:lang w:eastAsia="x-none"/>
              </w:rPr>
              <w:t>5</w:t>
            </w:r>
            <w:r>
              <w:rPr>
                <w:iCs/>
                <w:u w:val="single"/>
                <w:lang w:eastAsia="x-none"/>
              </w:rPr>
              <w:t>+ KB</w:t>
            </w:r>
            <w:r>
              <w:rPr>
                <w:iCs/>
                <w:u w:val="single"/>
                <w:vertAlign w:val="subscript"/>
                <w:lang w:val="sv-SE" w:eastAsia="x-none"/>
              </w:rPr>
              <w:t>3</w:t>
            </w:r>
            <w:r>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26B1AA5F" w14:textId="77777777" w:rsidR="00F06EB2" w:rsidRDefault="00F06EB2" w:rsidP="00F41619">
            <w:pPr>
              <w:spacing w:after="0"/>
              <w:rPr>
                <w:iCs/>
                <w:lang w:eastAsia="x-none"/>
              </w:rPr>
            </w:pPr>
            <w:r>
              <w:rPr>
                <w:iCs/>
                <w:lang w:eastAsia="x-none"/>
              </w:rPr>
              <w:t>[</w:t>
            </w:r>
            <w:r>
              <w:rPr>
                <w:i/>
                <w:iCs/>
                <w:lang w:eastAsia="x-none"/>
              </w:rPr>
              <w:t>X</w:t>
            </w:r>
            <w:r>
              <w:rPr>
                <w:iCs/>
                <w:vertAlign w:val="subscript"/>
                <w:lang w:eastAsia="x-none"/>
              </w:rPr>
              <w:t>5</w:t>
            </w:r>
            <w:r>
              <w:rPr>
                <w:iCs/>
                <w:lang w:eastAsia="x-none"/>
              </w:rPr>
              <w:t>]</w:t>
            </w:r>
          </w:p>
        </w:tc>
      </w:tr>
      <w:tr w:rsidR="00F06EB2" w14:paraId="78A8303F" w14:textId="77777777" w:rsidTr="00F06EB2">
        <w:trPr>
          <w:jc w:val="center"/>
        </w:trPr>
        <w:tc>
          <w:tcPr>
            <w:tcW w:w="1046" w:type="dxa"/>
            <w:tcBorders>
              <w:top w:val="single" w:sz="4" w:space="0" w:color="auto"/>
              <w:left w:val="single" w:sz="4" w:space="0" w:color="auto"/>
              <w:bottom w:val="single" w:sz="4" w:space="0" w:color="auto"/>
              <w:right w:val="single" w:sz="4" w:space="0" w:color="auto"/>
            </w:tcBorders>
            <w:hideMark/>
          </w:tcPr>
          <w:p w14:paraId="55EEC326" w14:textId="77777777" w:rsidR="00F06EB2" w:rsidRDefault="00F06EB2" w:rsidP="00F41619">
            <w:pPr>
              <w:spacing w:after="0"/>
              <w:rPr>
                <w:iCs/>
                <w:lang w:val="en-GB" w:eastAsia="x-none"/>
              </w:rPr>
            </w:pPr>
            <w:r>
              <w:rPr>
                <w:iCs/>
                <w:lang w:eastAsia="x-none"/>
              </w:rPr>
              <w:t>6</w:t>
            </w:r>
          </w:p>
        </w:tc>
        <w:tc>
          <w:tcPr>
            <w:tcW w:w="1210" w:type="dxa"/>
            <w:tcBorders>
              <w:top w:val="single" w:sz="4" w:space="0" w:color="auto"/>
              <w:left w:val="single" w:sz="4" w:space="0" w:color="auto"/>
              <w:bottom w:val="single" w:sz="4" w:space="0" w:color="auto"/>
              <w:right w:val="single" w:sz="4" w:space="0" w:color="auto"/>
            </w:tcBorders>
            <w:hideMark/>
          </w:tcPr>
          <w:p w14:paraId="43C174ED" w14:textId="2FC4A10A" w:rsidR="00F06EB2" w:rsidRDefault="00F06EB2" w:rsidP="00F41619">
            <w:pPr>
              <w:spacing w:after="0"/>
              <w:rPr>
                <w:iCs/>
                <w:lang w:eastAsia="x-none"/>
              </w:rPr>
            </w:pPr>
            <w:r>
              <w:rPr>
                <w:iCs/>
                <w:lang w:eastAsia="x-none"/>
              </w:rPr>
              <w:t>[</w:t>
            </w:r>
            <w:r w:rsidR="0066761D">
              <w:rPr>
                <w:iCs/>
                <w:lang w:eastAsia="x-none"/>
              </w:rPr>
              <w:t>388</w:t>
            </w:r>
            <w:r>
              <w:rPr>
                <w:iCs/>
                <w:lang w:eastAsia="x-none"/>
              </w:rPr>
              <w:t>]</w:t>
            </w:r>
          </w:p>
        </w:tc>
        <w:tc>
          <w:tcPr>
            <w:tcW w:w="1153" w:type="dxa"/>
            <w:tcBorders>
              <w:top w:val="single" w:sz="4" w:space="0" w:color="auto"/>
              <w:left w:val="single" w:sz="4" w:space="0" w:color="auto"/>
              <w:bottom w:val="single" w:sz="4" w:space="0" w:color="auto"/>
              <w:right w:val="single" w:sz="4" w:space="0" w:color="auto"/>
            </w:tcBorders>
            <w:hideMark/>
          </w:tcPr>
          <w:p w14:paraId="6FAF860E" w14:textId="6BDDA701" w:rsidR="00F06EB2" w:rsidRDefault="008721E6" w:rsidP="00F41619">
            <w:pPr>
              <w:spacing w:after="0"/>
              <w:rPr>
                <w:iCs/>
                <w:lang w:eastAsia="x-none"/>
              </w:rPr>
            </w:pPr>
            <w:r>
              <w:rPr>
                <w:iCs/>
                <w:lang w:eastAsia="x-none"/>
              </w:rPr>
              <w:t>[</w:t>
            </w:r>
            <w:r w:rsidR="0066761D">
              <w:rPr>
                <w:iCs/>
                <w:lang w:eastAsia="x-none"/>
              </w:rPr>
              <w:t>340</w:t>
            </w:r>
            <w:r>
              <w:rPr>
                <w:iCs/>
                <w:lang w:eastAsia="x-none"/>
              </w:rPr>
              <w:t>]</w:t>
            </w:r>
          </w:p>
        </w:tc>
        <w:tc>
          <w:tcPr>
            <w:tcW w:w="1229" w:type="dxa"/>
            <w:tcBorders>
              <w:top w:val="single" w:sz="4" w:space="0" w:color="auto"/>
              <w:left w:val="single" w:sz="4" w:space="0" w:color="auto"/>
              <w:bottom w:val="single" w:sz="4" w:space="0" w:color="auto"/>
              <w:right w:val="single" w:sz="4" w:space="0" w:color="auto"/>
            </w:tcBorders>
            <w:hideMark/>
          </w:tcPr>
          <w:p w14:paraId="3BB6BEBF" w14:textId="4D1D5248" w:rsidR="00F06EB2" w:rsidRDefault="008721E6" w:rsidP="00F41619">
            <w:pPr>
              <w:spacing w:after="0"/>
              <w:rPr>
                <w:iCs/>
                <w:lang w:eastAsia="x-none"/>
              </w:rPr>
            </w:pPr>
            <w:r>
              <w:rPr>
                <w:iCs/>
                <w:lang w:eastAsia="x-none"/>
              </w:rPr>
              <w:t>[</w:t>
            </w:r>
            <w:r w:rsidR="0066761D">
              <w:rPr>
                <w:iCs/>
                <w:lang w:eastAsia="x-none"/>
              </w:rPr>
              <w:t>608</w:t>
            </w:r>
            <w:r>
              <w:rPr>
                <w:iCs/>
                <w:lang w:eastAsia="x-none"/>
              </w:rPr>
              <w:t>]</w:t>
            </w:r>
          </w:p>
        </w:tc>
        <w:tc>
          <w:tcPr>
            <w:tcW w:w="1297" w:type="dxa"/>
            <w:tcBorders>
              <w:top w:val="single" w:sz="4" w:space="0" w:color="auto"/>
              <w:left w:val="single" w:sz="4" w:space="0" w:color="auto"/>
              <w:bottom w:val="single" w:sz="4" w:space="0" w:color="auto"/>
              <w:right w:val="single" w:sz="4" w:space="0" w:color="auto"/>
            </w:tcBorders>
            <w:hideMark/>
          </w:tcPr>
          <w:p w14:paraId="6CC0825F" w14:textId="14016AA7" w:rsidR="00F06EB2" w:rsidRDefault="008721E6" w:rsidP="00F41619">
            <w:pPr>
              <w:spacing w:after="0"/>
              <w:rPr>
                <w:iCs/>
                <w:lang w:eastAsia="x-none"/>
              </w:rPr>
            </w:pPr>
            <w:r>
              <w:rPr>
                <w:iCs/>
                <w:lang w:eastAsia="x-none"/>
              </w:rPr>
              <w:t>[</w:t>
            </w:r>
            <w:r w:rsidR="0066761D">
              <w:rPr>
                <w:iCs/>
                <w:lang w:eastAsia="x-none"/>
              </w:rPr>
              <w:t>560</w:t>
            </w:r>
            <w:r>
              <w:rPr>
                <w:iCs/>
                <w:lang w:eastAsia="x-none"/>
              </w:rPr>
              <w:t>]</w:t>
            </w:r>
          </w:p>
        </w:tc>
        <w:tc>
          <w:tcPr>
            <w:tcW w:w="2070" w:type="dxa"/>
            <w:tcBorders>
              <w:top w:val="single" w:sz="4" w:space="0" w:color="auto"/>
              <w:left w:val="single" w:sz="4" w:space="0" w:color="auto"/>
              <w:bottom w:val="single" w:sz="4" w:space="0" w:color="auto"/>
              <w:right w:val="single" w:sz="4" w:space="0" w:color="auto"/>
            </w:tcBorders>
            <w:hideMark/>
          </w:tcPr>
          <w:p w14:paraId="30566050" w14:textId="686E5BB6" w:rsidR="00F06EB2" w:rsidRDefault="00F06EB2" w:rsidP="00F41619">
            <w:pPr>
              <w:spacing w:after="0"/>
              <w:rPr>
                <w:iCs/>
                <w:lang w:eastAsia="x-none"/>
              </w:rPr>
            </w:pPr>
            <w:r>
              <w:rPr>
                <w:iCs/>
                <w:u w:val="single"/>
                <w:lang w:eastAsia="x-none"/>
              </w:rPr>
              <w:t>[min(</w:t>
            </w:r>
            <w:r w:rsidR="008721E6">
              <w:rPr>
                <w:iCs/>
                <w:u w:val="single"/>
                <w:lang w:eastAsia="x-none"/>
              </w:rPr>
              <w:t>[</w:t>
            </w:r>
            <w:r w:rsidR="0066761D">
              <w:rPr>
                <w:iCs/>
                <w:u w:val="single"/>
                <w:lang w:eastAsia="x-none"/>
              </w:rPr>
              <w:t>388</w:t>
            </w:r>
            <w:r w:rsidR="008721E6">
              <w:rPr>
                <w:iCs/>
                <w:u w:val="single"/>
                <w:lang w:eastAsia="x-none"/>
              </w:rPr>
              <w:t>]</w:t>
            </w:r>
            <w:r>
              <w:rPr>
                <w:iCs/>
                <w:u w:val="single"/>
                <w:lang w:eastAsia="x-none"/>
              </w:rPr>
              <w:t>,</w:t>
            </w:r>
            <w:r>
              <w:rPr>
                <w:i/>
                <w:iCs/>
                <w:u w:val="single"/>
                <w:lang w:eastAsia="x-none"/>
              </w:rPr>
              <w:t xml:space="preserve"> X</w:t>
            </w:r>
            <w:r>
              <w:rPr>
                <w:iCs/>
                <w:u w:val="single"/>
                <w:vertAlign w:val="subscript"/>
                <w:lang w:eastAsia="x-none"/>
              </w:rPr>
              <w:t>6</w:t>
            </w:r>
            <w:r>
              <w:rPr>
                <w:iCs/>
                <w:u w:val="single"/>
                <w:lang w:eastAsia="x-none"/>
              </w:rPr>
              <w:t>+ KB</w:t>
            </w:r>
            <w:r>
              <w:rPr>
                <w:iCs/>
                <w:u w:val="single"/>
                <w:vertAlign w:val="subscript"/>
                <w:lang w:val="sv-SE" w:eastAsia="x-none"/>
              </w:rPr>
              <w:t>4</w:t>
            </w:r>
            <w:r>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7CB9A2D1" w14:textId="77777777" w:rsidR="00F06EB2" w:rsidRDefault="00F06EB2" w:rsidP="00F41619">
            <w:pPr>
              <w:spacing w:after="0"/>
              <w:rPr>
                <w:iCs/>
                <w:lang w:eastAsia="x-none"/>
              </w:rPr>
            </w:pPr>
            <w:r>
              <w:rPr>
                <w:iCs/>
                <w:lang w:eastAsia="x-none"/>
              </w:rPr>
              <w:t>[</w:t>
            </w:r>
            <w:r>
              <w:rPr>
                <w:i/>
                <w:iCs/>
                <w:lang w:eastAsia="x-none"/>
              </w:rPr>
              <w:t>X</w:t>
            </w:r>
            <w:r>
              <w:rPr>
                <w:iCs/>
                <w:vertAlign w:val="subscript"/>
                <w:lang w:eastAsia="x-none"/>
              </w:rPr>
              <w:t>6</w:t>
            </w:r>
            <w:r>
              <w:rPr>
                <w:iCs/>
                <w:lang w:eastAsia="x-none"/>
              </w:rPr>
              <w:t>]</w:t>
            </w:r>
          </w:p>
        </w:tc>
      </w:tr>
    </w:tbl>
    <w:p w14:paraId="0EC96554" w14:textId="77777777" w:rsidR="00741A0B" w:rsidRPr="00E34B8B" w:rsidRDefault="00741A0B" w:rsidP="00F06EB2">
      <w:pPr>
        <w:ind w:left="720"/>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AA78A8" w:rsidRPr="000543E8" w14:paraId="12894F5B"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617E3647" w14:textId="77777777" w:rsidR="00AA78A8" w:rsidRPr="000543E8" w:rsidRDefault="00AA78A8" w:rsidP="00AE03EB">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41F5193C" w14:textId="77777777" w:rsidR="00AA78A8" w:rsidRPr="000543E8" w:rsidRDefault="00AA78A8" w:rsidP="00AE03EB">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72D5EBA9" w14:textId="77777777" w:rsidR="00AA78A8" w:rsidRPr="000543E8" w:rsidRDefault="00AA78A8" w:rsidP="00AE03EB">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13BE9C92" w14:textId="77777777" w:rsidR="00AA78A8" w:rsidRPr="000543E8" w:rsidRDefault="00AA78A8" w:rsidP="00AE03EB">
            <w:pPr>
              <w:pStyle w:val="TAH"/>
              <w:rPr>
                <w:rFonts w:ascii="Times New Roman" w:hAnsi="Times New Roman"/>
                <w:sz w:val="16"/>
                <w:szCs w:val="16"/>
              </w:rPr>
            </w:pPr>
            <w:r w:rsidRPr="000543E8">
              <w:rPr>
                <w:rFonts w:ascii="Times New Roman" w:hAnsi="Times New Roman"/>
                <w:sz w:val="16"/>
                <w:szCs w:val="16"/>
              </w:rPr>
              <w:t>Prerequisite feature groups</w:t>
            </w:r>
          </w:p>
        </w:tc>
      </w:tr>
      <w:tr w:rsidR="00AA78A8" w:rsidRPr="00322527" w14:paraId="2E3AF303"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38B60005" w14:textId="2869EB07" w:rsidR="00AA78A8" w:rsidRPr="000543E8" w:rsidRDefault="00AA78A8"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E47DB6">
              <w:rPr>
                <w:rFonts w:ascii="Times New Roman" w:hAnsi="Times New Roman"/>
                <w:sz w:val="16"/>
                <w:szCs w:val="16"/>
                <w:lang w:eastAsia="ja-JP"/>
              </w:rPr>
              <w:t>W</w:t>
            </w:r>
          </w:p>
        </w:tc>
        <w:tc>
          <w:tcPr>
            <w:tcW w:w="1590" w:type="dxa"/>
            <w:tcBorders>
              <w:top w:val="single" w:sz="4" w:space="0" w:color="auto"/>
              <w:left w:val="single" w:sz="4" w:space="0" w:color="auto"/>
              <w:bottom w:val="single" w:sz="4" w:space="0" w:color="auto"/>
              <w:right w:val="single" w:sz="4" w:space="0" w:color="auto"/>
            </w:tcBorders>
          </w:tcPr>
          <w:p w14:paraId="392B8EDE" w14:textId="1EBCDC35" w:rsidR="00AA78A8" w:rsidRPr="000543E8" w:rsidRDefault="00AA78A8" w:rsidP="00AE03EB">
            <w:pPr>
              <w:pStyle w:val="TAL"/>
              <w:rPr>
                <w:rFonts w:ascii="Times New Roman" w:hAnsi="Times New Roman"/>
                <w:sz w:val="16"/>
                <w:szCs w:val="16"/>
                <w:lang w:eastAsia="zh-CN"/>
              </w:rPr>
            </w:pPr>
            <w:r>
              <w:rPr>
                <w:rFonts w:ascii="Times New Roman" w:hAnsi="Times New Roman"/>
                <w:sz w:val="16"/>
                <w:szCs w:val="16"/>
                <w:lang w:eastAsia="zh-CN"/>
              </w:rPr>
              <w:t>Advanced data processing capability</w:t>
            </w:r>
          </w:p>
        </w:tc>
        <w:tc>
          <w:tcPr>
            <w:tcW w:w="5945" w:type="dxa"/>
            <w:tcBorders>
              <w:top w:val="single" w:sz="4" w:space="0" w:color="auto"/>
              <w:left w:val="single" w:sz="4" w:space="0" w:color="auto"/>
              <w:bottom w:val="single" w:sz="4" w:space="0" w:color="auto"/>
              <w:right w:val="single" w:sz="4" w:space="0" w:color="auto"/>
            </w:tcBorders>
          </w:tcPr>
          <w:p w14:paraId="7678996D" w14:textId="77777777" w:rsidR="00AA78A8" w:rsidRDefault="009A106E" w:rsidP="00AE03EB">
            <w:pPr>
              <w:snapToGrid w:val="0"/>
              <w:spacing w:after="0"/>
              <w:contextualSpacing/>
              <w:jc w:val="both"/>
              <w:rPr>
                <w:sz w:val="16"/>
                <w:szCs w:val="16"/>
              </w:rPr>
            </w:pPr>
            <w:r>
              <w:rPr>
                <w:sz w:val="16"/>
                <w:szCs w:val="16"/>
              </w:rPr>
              <w:t>Indicate that UE supports smaller PDSCH processing time (N1), PUSCH preparation time (N2), and HARQ-ACK multiplexing timeline (N3).</w:t>
            </w:r>
          </w:p>
          <w:p w14:paraId="2E9D5EAF" w14:textId="4B86C0DD" w:rsidR="00AD1C5D" w:rsidRPr="000543E8" w:rsidRDefault="00AD1C5D" w:rsidP="00AE03EB">
            <w:pPr>
              <w:snapToGrid w:val="0"/>
              <w:spacing w:after="0"/>
              <w:contextualSpacing/>
              <w:jc w:val="both"/>
              <w:rPr>
                <w:sz w:val="16"/>
                <w:szCs w:val="16"/>
              </w:rPr>
            </w:pPr>
            <w:r>
              <w:rPr>
                <w:sz w:val="16"/>
                <w:szCs w:val="16"/>
              </w:rPr>
              <w:t xml:space="preserve">If indicated </w:t>
            </w:r>
            <w:r w:rsidR="00D82F62">
              <w:rPr>
                <w:sz w:val="16"/>
                <w:szCs w:val="16"/>
              </w:rPr>
              <w:t xml:space="preserve">to be supported, </w:t>
            </w:r>
            <w:r>
              <w:rPr>
                <w:sz w:val="16"/>
                <w:szCs w:val="16"/>
              </w:rPr>
              <w:t xml:space="preserve">UE shall support </w:t>
            </w:r>
            <w:r w:rsidR="001D21DA">
              <w:rPr>
                <w:sz w:val="16"/>
                <w:szCs w:val="16"/>
              </w:rPr>
              <w:t>N1 = N3 = [</w:t>
            </w:r>
            <w:r w:rsidR="0042635A">
              <w:rPr>
                <w:sz w:val="16"/>
                <w:szCs w:val="16"/>
              </w:rPr>
              <w:t>36], N2 = [</w:t>
            </w:r>
            <w:r w:rsidR="000F3DD8">
              <w:rPr>
                <w:sz w:val="16"/>
                <w:szCs w:val="16"/>
              </w:rPr>
              <w:t>90]</w:t>
            </w:r>
            <w:r w:rsidR="0042635A">
              <w:rPr>
                <w:sz w:val="16"/>
                <w:szCs w:val="16"/>
              </w:rPr>
              <w:t xml:space="preserve"> for 480 kHz </w:t>
            </w:r>
            <w:r>
              <w:rPr>
                <w:sz w:val="16"/>
                <w:szCs w:val="16"/>
              </w:rPr>
              <w:t xml:space="preserve">N1 = </w:t>
            </w:r>
            <w:r w:rsidR="00F76B0A">
              <w:rPr>
                <w:sz w:val="16"/>
                <w:szCs w:val="16"/>
              </w:rPr>
              <w:t xml:space="preserve">N3 = </w:t>
            </w:r>
            <w:r>
              <w:rPr>
                <w:sz w:val="16"/>
                <w:szCs w:val="16"/>
              </w:rPr>
              <w:t>[</w:t>
            </w:r>
            <w:r w:rsidR="0042635A">
              <w:rPr>
                <w:sz w:val="16"/>
                <w:szCs w:val="16"/>
              </w:rPr>
              <w:t>49</w:t>
            </w:r>
            <w:r w:rsidR="00F76B0A">
              <w:rPr>
                <w:sz w:val="16"/>
                <w:szCs w:val="16"/>
              </w:rPr>
              <w:t>]</w:t>
            </w:r>
            <w:r w:rsidR="00220A32">
              <w:rPr>
                <w:sz w:val="16"/>
                <w:szCs w:val="16"/>
              </w:rPr>
              <w:t>, N2 = [14</w:t>
            </w:r>
            <w:r w:rsidR="002D0863">
              <w:rPr>
                <w:sz w:val="16"/>
                <w:szCs w:val="16"/>
              </w:rPr>
              <w:t>4</w:t>
            </w:r>
            <w:r w:rsidR="00220A32">
              <w:rPr>
                <w:sz w:val="16"/>
                <w:szCs w:val="16"/>
              </w:rPr>
              <w:t>]</w:t>
            </w:r>
            <w:r w:rsidR="009C61EB">
              <w:rPr>
                <w:sz w:val="16"/>
                <w:szCs w:val="16"/>
              </w:rPr>
              <w:t xml:space="preserve"> for </w:t>
            </w:r>
            <w:r w:rsidR="00190D1A">
              <w:rPr>
                <w:sz w:val="16"/>
                <w:szCs w:val="16"/>
              </w:rPr>
              <w:t>960 kHz</w:t>
            </w:r>
          </w:p>
        </w:tc>
        <w:tc>
          <w:tcPr>
            <w:tcW w:w="1372" w:type="dxa"/>
            <w:tcBorders>
              <w:top w:val="single" w:sz="4" w:space="0" w:color="auto"/>
              <w:left w:val="single" w:sz="4" w:space="0" w:color="auto"/>
              <w:bottom w:val="single" w:sz="4" w:space="0" w:color="auto"/>
              <w:right w:val="single" w:sz="4" w:space="0" w:color="auto"/>
            </w:tcBorders>
          </w:tcPr>
          <w:p w14:paraId="664633B7" w14:textId="77777777" w:rsidR="00AA78A8" w:rsidRPr="00322527" w:rsidRDefault="00AA78A8" w:rsidP="00AE03EB">
            <w:pPr>
              <w:pStyle w:val="TAL"/>
              <w:rPr>
                <w:rFonts w:ascii="Times New Roman" w:eastAsia="MS Mincho" w:hAnsi="Times New Roman"/>
                <w:sz w:val="16"/>
                <w:szCs w:val="16"/>
                <w:lang w:eastAsia="ja-JP"/>
              </w:rPr>
            </w:pPr>
          </w:p>
        </w:tc>
      </w:tr>
      <w:tr w:rsidR="00E47DB6" w:rsidRPr="00322527" w14:paraId="00A3D0FE"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tcPr>
          <w:p w14:paraId="647905C9" w14:textId="4CF8CBD4" w:rsidR="00E47DB6" w:rsidRPr="000543E8" w:rsidRDefault="00E47DB6" w:rsidP="00AE03EB">
            <w:pPr>
              <w:pStyle w:val="TAL"/>
              <w:rPr>
                <w:rFonts w:ascii="Times New Roman" w:hAnsi="Times New Roman"/>
                <w:sz w:val="16"/>
                <w:szCs w:val="16"/>
                <w:lang w:eastAsia="ja-JP"/>
              </w:rPr>
            </w:pPr>
            <w:r>
              <w:rPr>
                <w:rFonts w:ascii="Times New Roman" w:hAnsi="Times New Roman"/>
                <w:sz w:val="16"/>
                <w:szCs w:val="16"/>
                <w:lang w:eastAsia="ja-JP"/>
              </w:rPr>
              <w:t>24-</w:t>
            </w:r>
            <w:r w:rsidR="0055348D">
              <w:rPr>
                <w:rFonts w:ascii="Times New Roman" w:hAnsi="Times New Roman"/>
                <w:sz w:val="16"/>
                <w:szCs w:val="16"/>
                <w:lang w:eastAsia="ja-JP"/>
              </w:rPr>
              <w:t>V</w:t>
            </w:r>
          </w:p>
        </w:tc>
        <w:tc>
          <w:tcPr>
            <w:tcW w:w="1590" w:type="dxa"/>
            <w:tcBorders>
              <w:top w:val="single" w:sz="4" w:space="0" w:color="auto"/>
              <w:left w:val="single" w:sz="4" w:space="0" w:color="auto"/>
              <w:bottom w:val="single" w:sz="4" w:space="0" w:color="auto"/>
              <w:right w:val="single" w:sz="4" w:space="0" w:color="auto"/>
            </w:tcBorders>
          </w:tcPr>
          <w:p w14:paraId="11DFD733" w14:textId="56C87C90" w:rsidR="00E47DB6" w:rsidRDefault="0055348D" w:rsidP="00AE03EB">
            <w:pPr>
              <w:pStyle w:val="TAL"/>
              <w:rPr>
                <w:rFonts w:ascii="Times New Roman" w:hAnsi="Times New Roman"/>
                <w:sz w:val="16"/>
                <w:szCs w:val="16"/>
                <w:lang w:eastAsia="zh-CN"/>
              </w:rPr>
            </w:pPr>
            <w:r>
              <w:rPr>
                <w:rFonts w:ascii="Times New Roman" w:hAnsi="Times New Roman"/>
                <w:sz w:val="16"/>
                <w:szCs w:val="16"/>
                <w:lang w:eastAsia="zh-CN"/>
              </w:rPr>
              <w:t>Advance CSI processing capability</w:t>
            </w:r>
          </w:p>
        </w:tc>
        <w:tc>
          <w:tcPr>
            <w:tcW w:w="5945" w:type="dxa"/>
            <w:tcBorders>
              <w:top w:val="single" w:sz="4" w:space="0" w:color="auto"/>
              <w:left w:val="single" w:sz="4" w:space="0" w:color="auto"/>
              <w:bottom w:val="single" w:sz="4" w:space="0" w:color="auto"/>
              <w:right w:val="single" w:sz="4" w:space="0" w:color="auto"/>
            </w:tcBorders>
          </w:tcPr>
          <w:p w14:paraId="21212CDA" w14:textId="77777777" w:rsidR="00E47DB6" w:rsidRDefault="00E7764A" w:rsidP="00AE03EB">
            <w:pPr>
              <w:snapToGrid w:val="0"/>
              <w:spacing w:after="0"/>
              <w:contextualSpacing/>
              <w:jc w:val="both"/>
              <w:rPr>
                <w:sz w:val="16"/>
                <w:szCs w:val="16"/>
              </w:rPr>
            </w:pPr>
            <w:r>
              <w:rPr>
                <w:sz w:val="16"/>
                <w:szCs w:val="16"/>
              </w:rPr>
              <w:t>Indicates that UE supports smaller CSI processing Z1, Z2, and Z3</w:t>
            </w:r>
            <w:r w:rsidR="00D82F62">
              <w:rPr>
                <w:sz w:val="16"/>
                <w:szCs w:val="16"/>
              </w:rPr>
              <w:t>.</w:t>
            </w:r>
          </w:p>
          <w:p w14:paraId="0896468C" w14:textId="77777777" w:rsidR="00D82F62" w:rsidRDefault="00D82F62" w:rsidP="00AE03EB">
            <w:pPr>
              <w:snapToGrid w:val="0"/>
              <w:spacing w:after="0"/>
              <w:contextualSpacing/>
              <w:jc w:val="both"/>
              <w:rPr>
                <w:sz w:val="16"/>
                <w:szCs w:val="16"/>
              </w:rPr>
            </w:pPr>
            <w:r>
              <w:rPr>
                <w:sz w:val="16"/>
                <w:szCs w:val="16"/>
              </w:rPr>
              <w:t>If indicated to be supported, UE shall support</w:t>
            </w:r>
          </w:p>
          <w:p w14:paraId="5C439438" w14:textId="002BA61B" w:rsidR="003228C8" w:rsidRDefault="003228C8" w:rsidP="00AE03EB">
            <w:pPr>
              <w:snapToGrid w:val="0"/>
              <w:spacing w:after="0"/>
              <w:contextualSpacing/>
              <w:jc w:val="both"/>
              <w:rPr>
                <w:sz w:val="16"/>
                <w:szCs w:val="16"/>
              </w:rPr>
            </w:pPr>
            <w:bookmarkStart w:id="2" w:name="_Hlk83919799"/>
            <w:r>
              <w:rPr>
                <w:sz w:val="16"/>
                <w:szCs w:val="16"/>
              </w:rPr>
              <w:t>For 480kHz:</w:t>
            </w:r>
          </w:p>
          <w:p w14:paraId="6F00D9F7" w14:textId="3B880010" w:rsidR="003228C8" w:rsidRDefault="002E0E64" w:rsidP="00AE03EB">
            <w:pPr>
              <w:snapToGrid w:val="0"/>
              <w:spacing w:after="0"/>
              <w:contextualSpacing/>
              <w:jc w:val="both"/>
              <w:rPr>
                <w:sz w:val="16"/>
                <w:szCs w:val="16"/>
              </w:rPr>
            </w:pPr>
            <w:r>
              <w:rPr>
                <w:sz w:val="16"/>
                <w:szCs w:val="16"/>
              </w:rPr>
              <w:t>Z1 = [1</w:t>
            </w:r>
            <w:r w:rsidR="00F92456">
              <w:rPr>
                <w:sz w:val="16"/>
                <w:szCs w:val="16"/>
              </w:rPr>
              <w:t>9</w:t>
            </w:r>
            <w:r>
              <w:rPr>
                <w:sz w:val="16"/>
                <w:szCs w:val="16"/>
              </w:rPr>
              <w:t>4] Z’1 = [</w:t>
            </w:r>
            <w:r w:rsidR="00614AD4">
              <w:rPr>
                <w:sz w:val="16"/>
                <w:szCs w:val="16"/>
              </w:rPr>
              <w:t>1</w:t>
            </w:r>
            <w:r w:rsidR="00F92456">
              <w:rPr>
                <w:sz w:val="16"/>
                <w:szCs w:val="16"/>
              </w:rPr>
              <w:t>70</w:t>
            </w:r>
            <w:r w:rsidR="00E94F23">
              <w:rPr>
                <w:sz w:val="16"/>
                <w:szCs w:val="16"/>
              </w:rPr>
              <w:t>]</w:t>
            </w:r>
          </w:p>
          <w:p w14:paraId="5E0406CF" w14:textId="2BC90831" w:rsidR="003228C8" w:rsidRDefault="003228C8" w:rsidP="003228C8">
            <w:pPr>
              <w:snapToGrid w:val="0"/>
              <w:spacing w:after="0"/>
              <w:contextualSpacing/>
              <w:jc w:val="both"/>
              <w:rPr>
                <w:sz w:val="16"/>
                <w:szCs w:val="16"/>
              </w:rPr>
            </w:pPr>
            <w:r>
              <w:rPr>
                <w:sz w:val="16"/>
                <w:szCs w:val="16"/>
              </w:rPr>
              <w:t>Z</w:t>
            </w:r>
            <w:r w:rsidR="00452F47">
              <w:rPr>
                <w:sz w:val="16"/>
                <w:szCs w:val="16"/>
              </w:rPr>
              <w:t>2</w:t>
            </w:r>
            <w:r>
              <w:rPr>
                <w:sz w:val="16"/>
                <w:szCs w:val="16"/>
              </w:rPr>
              <w:t xml:space="preserve"> = [</w:t>
            </w:r>
            <w:r w:rsidR="000E1DB0">
              <w:rPr>
                <w:sz w:val="16"/>
                <w:szCs w:val="16"/>
              </w:rPr>
              <w:t>304</w:t>
            </w:r>
            <w:r>
              <w:rPr>
                <w:sz w:val="16"/>
                <w:szCs w:val="16"/>
              </w:rPr>
              <w:t>] Z’</w:t>
            </w:r>
            <w:r w:rsidR="00452F47">
              <w:rPr>
                <w:sz w:val="16"/>
                <w:szCs w:val="16"/>
              </w:rPr>
              <w:t>2</w:t>
            </w:r>
            <w:r>
              <w:rPr>
                <w:sz w:val="16"/>
                <w:szCs w:val="16"/>
              </w:rPr>
              <w:t xml:space="preserve"> = [</w:t>
            </w:r>
            <w:r w:rsidR="000E1DB0">
              <w:rPr>
                <w:sz w:val="16"/>
                <w:szCs w:val="16"/>
              </w:rPr>
              <w:t>280</w:t>
            </w:r>
            <w:r>
              <w:rPr>
                <w:sz w:val="16"/>
                <w:szCs w:val="16"/>
              </w:rPr>
              <w:t>]</w:t>
            </w:r>
          </w:p>
          <w:p w14:paraId="433B8CF3" w14:textId="7F988E03" w:rsidR="003228C8" w:rsidRDefault="003228C8" w:rsidP="003228C8">
            <w:pPr>
              <w:snapToGrid w:val="0"/>
              <w:spacing w:after="0"/>
              <w:contextualSpacing/>
              <w:jc w:val="both"/>
              <w:rPr>
                <w:sz w:val="16"/>
                <w:szCs w:val="16"/>
              </w:rPr>
            </w:pPr>
            <w:r>
              <w:rPr>
                <w:sz w:val="16"/>
                <w:szCs w:val="16"/>
              </w:rPr>
              <w:t>Z</w:t>
            </w:r>
            <w:r w:rsidR="00452F47">
              <w:rPr>
                <w:sz w:val="16"/>
                <w:szCs w:val="16"/>
              </w:rPr>
              <w:t>3</w:t>
            </w:r>
            <w:r>
              <w:rPr>
                <w:sz w:val="16"/>
                <w:szCs w:val="16"/>
              </w:rPr>
              <w:t xml:space="preserve"> = </w:t>
            </w:r>
            <w:r w:rsidR="00741A0B">
              <w:rPr>
                <w:sz w:val="16"/>
                <w:szCs w:val="16"/>
              </w:rPr>
              <w:t>min(</w:t>
            </w:r>
            <w:r>
              <w:rPr>
                <w:sz w:val="16"/>
                <w:szCs w:val="16"/>
              </w:rPr>
              <w:t>[</w:t>
            </w:r>
            <w:r w:rsidR="00614AD4">
              <w:rPr>
                <w:sz w:val="16"/>
                <w:szCs w:val="16"/>
              </w:rPr>
              <w:t>1</w:t>
            </w:r>
            <w:r w:rsidR="000E1DB0">
              <w:rPr>
                <w:sz w:val="16"/>
                <w:szCs w:val="16"/>
              </w:rPr>
              <w:t>94</w:t>
            </w:r>
            <w:r>
              <w:rPr>
                <w:sz w:val="16"/>
                <w:szCs w:val="16"/>
              </w:rPr>
              <w:t>]</w:t>
            </w:r>
            <w:r w:rsidR="00741A0B">
              <w:rPr>
                <w:sz w:val="16"/>
                <w:szCs w:val="16"/>
              </w:rPr>
              <w:t>, X</w:t>
            </w:r>
            <w:r w:rsidR="00741A0B" w:rsidRPr="00741A0B">
              <w:rPr>
                <w:sz w:val="16"/>
                <w:szCs w:val="16"/>
                <w:vertAlign w:val="subscript"/>
              </w:rPr>
              <w:t>5</w:t>
            </w:r>
            <w:r w:rsidR="00741A0B">
              <w:rPr>
                <w:sz w:val="16"/>
                <w:szCs w:val="16"/>
              </w:rPr>
              <w:t xml:space="preserve"> + KB</w:t>
            </w:r>
            <w:r w:rsidR="00741A0B">
              <w:rPr>
                <w:sz w:val="16"/>
                <w:szCs w:val="16"/>
                <w:vertAlign w:val="subscript"/>
              </w:rPr>
              <w:t>3</w:t>
            </w:r>
            <w:r w:rsidR="00741A0B">
              <w:rPr>
                <w:sz w:val="16"/>
                <w:szCs w:val="16"/>
              </w:rPr>
              <w:t>)</w:t>
            </w:r>
          </w:p>
          <w:p w14:paraId="6C82B354" w14:textId="2DBF8D5F" w:rsidR="003228C8" w:rsidRDefault="003228C8" w:rsidP="003228C8">
            <w:pPr>
              <w:snapToGrid w:val="0"/>
              <w:spacing w:after="0"/>
              <w:contextualSpacing/>
              <w:jc w:val="both"/>
              <w:rPr>
                <w:sz w:val="16"/>
                <w:szCs w:val="16"/>
              </w:rPr>
            </w:pPr>
            <w:r>
              <w:rPr>
                <w:sz w:val="16"/>
                <w:szCs w:val="16"/>
              </w:rPr>
              <w:t>For 960kHz:</w:t>
            </w:r>
          </w:p>
          <w:p w14:paraId="7DE46AD2" w14:textId="6D099AA2" w:rsidR="003228C8" w:rsidRDefault="003228C8" w:rsidP="003228C8">
            <w:pPr>
              <w:snapToGrid w:val="0"/>
              <w:spacing w:after="0"/>
              <w:contextualSpacing/>
              <w:jc w:val="both"/>
              <w:rPr>
                <w:sz w:val="16"/>
                <w:szCs w:val="16"/>
              </w:rPr>
            </w:pPr>
            <w:r>
              <w:rPr>
                <w:sz w:val="16"/>
                <w:szCs w:val="16"/>
              </w:rPr>
              <w:t>Z1 = [</w:t>
            </w:r>
            <w:r w:rsidR="00614AD4">
              <w:rPr>
                <w:sz w:val="16"/>
                <w:szCs w:val="16"/>
              </w:rPr>
              <w:t>3</w:t>
            </w:r>
            <w:r w:rsidR="000E1DB0">
              <w:rPr>
                <w:sz w:val="16"/>
                <w:szCs w:val="16"/>
              </w:rPr>
              <w:t>88</w:t>
            </w:r>
            <w:r>
              <w:rPr>
                <w:sz w:val="16"/>
                <w:szCs w:val="16"/>
              </w:rPr>
              <w:t>] Z’1 = [</w:t>
            </w:r>
            <w:r w:rsidR="00614AD4">
              <w:rPr>
                <w:sz w:val="16"/>
                <w:szCs w:val="16"/>
              </w:rPr>
              <w:t>3</w:t>
            </w:r>
            <w:r w:rsidR="000E1DB0">
              <w:rPr>
                <w:sz w:val="16"/>
                <w:szCs w:val="16"/>
              </w:rPr>
              <w:t>40</w:t>
            </w:r>
            <w:r>
              <w:rPr>
                <w:sz w:val="16"/>
                <w:szCs w:val="16"/>
              </w:rPr>
              <w:t xml:space="preserve">] </w:t>
            </w:r>
          </w:p>
          <w:p w14:paraId="2382B32D" w14:textId="5026A603" w:rsidR="003228C8" w:rsidRDefault="003228C8" w:rsidP="003228C8">
            <w:pPr>
              <w:snapToGrid w:val="0"/>
              <w:spacing w:after="0"/>
              <w:contextualSpacing/>
              <w:jc w:val="both"/>
              <w:rPr>
                <w:sz w:val="16"/>
                <w:szCs w:val="16"/>
              </w:rPr>
            </w:pPr>
            <w:r>
              <w:rPr>
                <w:sz w:val="16"/>
                <w:szCs w:val="16"/>
              </w:rPr>
              <w:t>Z</w:t>
            </w:r>
            <w:r w:rsidR="00452F47">
              <w:rPr>
                <w:sz w:val="16"/>
                <w:szCs w:val="16"/>
              </w:rPr>
              <w:t>2</w:t>
            </w:r>
            <w:r>
              <w:rPr>
                <w:sz w:val="16"/>
                <w:szCs w:val="16"/>
              </w:rPr>
              <w:t xml:space="preserve"> = [</w:t>
            </w:r>
            <w:r w:rsidR="000E1DB0">
              <w:rPr>
                <w:sz w:val="16"/>
                <w:szCs w:val="16"/>
              </w:rPr>
              <w:t>608</w:t>
            </w:r>
            <w:r>
              <w:rPr>
                <w:sz w:val="16"/>
                <w:szCs w:val="16"/>
              </w:rPr>
              <w:t>] Z’</w:t>
            </w:r>
            <w:r w:rsidR="00797B10">
              <w:rPr>
                <w:sz w:val="16"/>
                <w:szCs w:val="16"/>
              </w:rPr>
              <w:t>2</w:t>
            </w:r>
            <w:r>
              <w:rPr>
                <w:sz w:val="16"/>
                <w:szCs w:val="16"/>
              </w:rPr>
              <w:t xml:space="preserve"> = [</w:t>
            </w:r>
            <w:r w:rsidR="00614AD4">
              <w:rPr>
                <w:sz w:val="16"/>
                <w:szCs w:val="16"/>
              </w:rPr>
              <w:t>5</w:t>
            </w:r>
            <w:r w:rsidR="000E1DB0">
              <w:rPr>
                <w:sz w:val="16"/>
                <w:szCs w:val="16"/>
              </w:rPr>
              <w:t>60</w:t>
            </w:r>
            <w:r>
              <w:rPr>
                <w:sz w:val="16"/>
                <w:szCs w:val="16"/>
              </w:rPr>
              <w:t xml:space="preserve">] </w:t>
            </w:r>
          </w:p>
          <w:p w14:paraId="44687E8D" w14:textId="6E8BE760" w:rsidR="003228C8" w:rsidRDefault="003228C8" w:rsidP="003228C8">
            <w:pPr>
              <w:snapToGrid w:val="0"/>
              <w:spacing w:after="0"/>
              <w:contextualSpacing/>
              <w:jc w:val="both"/>
              <w:rPr>
                <w:sz w:val="16"/>
                <w:szCs w:val="16"/>
              </w:rPr>
            </w:pPr>
            <w:r>
              <w:rPr>
                <w:sz w:val="16"/>
                <w:szCs w:val="16"/>
              </w:rPr>
              <w:t>Z</w:t>
            </w:r>
            <w:r w:rsidR="00452F47">
              <w:rPr>
                <w:sz w:val="16"/>
                <w:szCs w:val="16"/>
              </w:rPr>
              <w:t>3</w:t>
            </w:r>
            <w:r>
              <w:rPr>
                <w:sz w:val="16"/>
                <w:szCs w:val="16"/>
              </w:rPr>
              <w:t xml:space="preserve"> = </w:t>
            </w:r>
            <w:r w:rsidR="00741A0B">
              <w:rPr>
                <w:sz w:val="16"/>
                <w:szCs w:val="16"/>
              </w:rPr>
              <w:t>min([</w:t>
            </w:r>
            <w:r w:rsidR="000E1DB0">
              <w:rPr>
                <w:sz w:val="16"/>
                <w:szCs w:val="16"/>
              </w:rPr>
              <w:t>388</w:t>
            </w:r>
            <w:r w:rsidR="00741A0B">
              <w:rPr>
                <w:sz w:val="16"/>
                <w:szCs w:val="16"/>
              </w:rPr>
              <w:t>], X</w:t>
            </w:r>
            <w:r w:rsidR="00741A0B">
              <w:rPr>
                <w:sz w:val="16"/>
                <w:szCs w:val="16"/>
                <w:vertAlign w:val="subscript"/>
              </w:rPr>
              <w:t>6</w:t>
            </w:r>
            <w:r w:rsidR="00741A0B">
              <w:rPr>
                <w:sz w:val="16"/>
                <w:szCs w:val="16"/>
              </w:rPr>
              <w:t xml:space="preserve"> + KB</w:t>
            </w:r>
            <w:r w:rsidR="00741A0B">
              <w:rPr>
                <w:sz w:val="16"/>
                <w:szCs w:val="16"/>
                <w:vertAlign w:val="subscript"/>
              </w:rPr>
              <w:t>4</w:t>
            </w:r>
            <w:r w:rsidR="00741A0B">
              <w:rPr>
                <w:sz w:val="16"/>
                <w:szCs w:val="16"/>
              </w:rPr>
              <w:t>)</w:t>
            </w:r>
          </w:p>
          <w:bookmarkEnd w:id="2"/>
          <w:p w14:paraId="534F7793" w14:textId="7CA20759" w:rsidR="003228C8" w:rsidRDefault="003228C8" w:rsidP="00AE03EB">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2AAB1726" w14:textId="77777777" w:rsidR="00E47DB6" w:rsidRPr="00322527" w:rsidRDefault="00E47DB6" w:rsidP="00AE03EB">
            <w:pPr>
              <w:pStyle w:val="TAL"/>
              <w:rPr>
                <w:rFonts w:ascii="Times New Roman" w:eastAsia="MS Mincho" w:hAnsi="Times New Roman"/>
                <w:sz w:val="16"/>
                <w:szCs w:val="16"/>
                <w:lang w:eastAsia="ja-JP"/>
              </w:rPr>
            </w:pPr>
          </w:p>
        </w:tc>
      </w:tr>
    </w:tbl>
    <w:p w14:paraId="69579F11" w14:textId="77777777" w:rsidR="00AA78A8" w:rsidRDefault="00AA78A8" w:rsidP="5E25132D">
      <w:pPr>
        <w:jc w:val="both"/>
      </w:pPr>
    </w:p>
    <w:p w14:paraId="491330A3" w14:textId="77777777" w:rsidR="00D15144" w:rsidRDefault="00D15144" w:rsidP="00D15144">
      <w:pPr>
        <w:pStyle w:val="Heading2"/>
      </w:pPr>
      <w:r>
        <w:t>High Rank/MCS Capability</w:t>
      </w:r>
    </w:p>
    <w:p w14:paraId="4A58A769" w14:textId="7C9239EF" w:rsidR="00413555" w:rsidRDefault="00780E43" w:rsidP="00413555">
      <w:pPr>
        <w:jc w:val="both"/>
      </w:pPr>
      <w:r>
        <w:t xml:space="preserve">From our companion contribution [4] it is evident that </w:t>
      </w:r>
      <w:r w:rsidR="00C356D7">
        <w:t xml:space="preserve">UE may not be able to support beyond specific MCS for a specific rank due to excessive phase noise, even with the most advanced phase noise compensation techniques that may be utilized by the UE. The support of advance phase noise compensation techniques should not be considered a </w:t>
      </w:r>
      <w:r w:rsidR="00830ECC">
        <w:t xml:space="preserve">norm for all UE. Therefore, the supported maximum MCS and for each transmission rank may need to </w:t>
      </w:r>
      <w:r w:rsidR="00F80176">
        <w:t>indicate</w:t>
      </w:r>
      <w:r w:rsidR="00830ECC">
        <w:t xml:space="preserve"> as capability signaling.</w:t>
      </w:r>
    </w:p>
    <w:p w14:paraId="51ED32B8" w14:textId="18F5FB1B" w:rsidR="00830ECC" w:rsidRDefault="00830ECC" w:rsidP="00413555">
      <w:pPr>
        <w:jc w:val="both"/>
      </w:pPr>
      <w:r>
        <w:t xml:space="preserve">It should be noted that existing capability signal does support </w:t>
      </w:r>
      <w:r w:rsidR="00D12508">
        <w:t xml:space="preserve">indication of max number of MIMO layers, and supported modulation order for DL. However, </w:t>
      </w:r>
      <w:proofErr w:type="spellStart"/>
      <w:r w:rsidR="00B848FF">
        <w:t>gNB</w:t>
      </w:r>
      <w:proofErr w:type="spellEnd"/>
      <w:r w:rsidR="00B848FF">
        <w:t xml:space="preserve"> is allows to indicate higher modulator order than the reported values as long the maximum peak throughput is not exceeded.</w:t>
      </w:r>
      <w:r w:rsidR="00913750">
        <w:t xml:space="preserve"> The following is the description for </w:t>
      </w:r>
      <w:proofErr w:type="spellStart"/>
      <w:r w:rsidR="00913750">
        <w:t>supportedModulationOrderDL</w:t>
      </w:r>
      <w:proofErr w:type="spellEnd"/>
      <w:r w:rsidR="00785DD9">
        <w:t>.</w:t>
      </w:r>
    </w:p>
    <w:tbl>
      <w:tblPr>
        <w:tblStyle w:val="TableGrid"/>
        <w:tblW w:w="0" w:type="auto"/>
        <w:tblLook w:val="04A0" w:firstRow="1" w:lastRow="0" w:firstColumn="1" w:lastColumn="0" w:noHBand="0" w:noVBand="1"/>
      </w:tblPr>
      <w:tblGrid>
        <w:gridCol w:w="9962"/>
      </w:tblGrid>
      <w:tr w:rsidR="00B848FF" w14:paraId="77ECEB95" w14:textId="77777777" w:rsidTr="00B848FF">
        <w:tc>
          <w:tcPr>
            <w:tcW w:w="9962" w:type="dxa"/>
          </w:tcPr>
          <w:p w14:paraId="1F9D8791" w14:textId="77777777" w:rsidR="00913750" w:rsidRDefault="00913750" w:rsidP="00913750">
            <w:pPr>
              <w:pStyle w:val="Default"/>
              <w:spacing w:before="0" w:line="240" w:lineRule="auto"/>
              <w:rPr>
                <w:sz w:val="18"/>
                <w:szCs w:val="18"/>
              </w:rPr>
            </w:pPr>
            <w:proofErr w:type="spellStart"/>
            <w:r>
              <w:rPr>
                <w:b/>
                <w:bCs/>
                <w:i/>
                <w:iCs/>
                <w:sz w:val="18"/>
                <w:szCs w:val="18"/>
              </w:rPr>
              <w:t>supportedModulationOrderDL</w:t>
            </w:r>
            <w:proofErr w:type="spellEnd"/>
            <w:r>
              <w:rPr>
                <w:b/>
                <w:bCs/>
                <w:i/>
                <w:iCs/>
                <w:sz w:val="18"/>
                <w:szCs w:val="18"/>
              </w:rPr>
              <w:t xml:space="preserve"> </w:t>
            </w:r>
          </w:p>
          <w:p w14:paraId="79668177" w14:textId="77777777" w:rsidR="00913750" w:rsidRDefault="00913750" w:rsidP="00913750">
            <w:pPr>
              <w:pStyle w:val="Default"/>
              <w:spacing w:before="0" w:line="240" w:lineRule="auto"/>
              <w:rPr>
                <w:sz w:val="18"/>
                <w:szCs w:val="18"/>
              </w:rPr>
            </w:pPr>
            <w:r>
              <w:rPr>
                <w:sz w:val="18"/>
                <w:szCs w:val="18"/>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6C81B07B" w14:textId="77777777" w:rsidR="00913750" w:rsidRDefault="00913750" w:rsidP="00913750">
            <w:pPr>
              <w:pStyle w:val="Default"/>
              <w:spacing w:before="0" w:line="240" w:lineRule="auto"/>
              <w:rPr>
                <w:sz w:val="18"/>
                <w:szCs w:val="18"/>
              </w:rPr>
            </w:pPr>
            <w:r>
              <w:rPr>
                <w:sz w:val="18"/>
                <w:szCs w:val="18"/>
              </w:rPr>
              <w:t xml:space="preserve">- for FR1, the network uses the modulation order </w:t>
            </w:r>
            <w:proofErr w:type="spellStart"/>
            <w:r>
              <w:rPr>
                <w:sz w:val="18"/>
                <w:szCs w:val="18"/>
              </w:rPr>
              <w:t>signalled</w:t>
            </w:r>
            <w:proofErr w:type="spellEnd"/>
            <w:r>
              <w:rPr>
                <w:sz w:val="18"/>
                <w:szCs w:val="18"/>
              </w:rPr>
              <w:t xml:space="preserve"> in </w:t>
            </w:r>
            <w:r>
              <w:rPr>
                <w:i/>
                <w:iCs/>
                <w:sz w:val="18"/>
                <w:szCs w:val="18"/>
              </w:rPr>
              <w:t>pdsch-256QAM-FR1</w:t>
            </w:r>
            <w:r>
              <w:rPr>
                <w:sz w:val="18"/>
                <w:szCs w:val="18"/>
              </w:rPr>
              <w:t xml:space="preserve">. </w:t>
            </w:r>
          </w:p>
          <w:p w14:paraId="465C616F" w14:textId="77777777" w:rsidR="00913750" w:rsidRDefault="00913750" w:rsidP="00913750">
            <w:pPr>
              <w:pStyle w:val="Default"/>
              <w:spacing w:before="0" w:line="240" w:lineRule="auto"/>
              <w:rPr>
                <w:sz w:val="18"/>
                <w:szCs w:val="18"/>
              </w:rPr>
            </w:pPr>
            <w:r>
              <w:rPr>
                <w:sz w:val="18"/>
                <w:szCs w:val="18"/>
              </w:rPr>
              <w:t xml:space="preserve">- for FR2, the network uses the modulation order </w:t>
            </w:r>
            <w:proofErr w:type="spellStart"/>
            <w:r>
              <w:rPr>
                <w:sz w:val="18"/>
                <w:szCs w:val="18"/>
              </w:rPr>
              <w:t>signalled</w:t>
            </w:r>
            <w:proofErr w:type="spellEnd"/>
            <w:r>
              <w:rPr>
                <w:sz w:val="18"/>
                <w:szCs w:val="18"/>
              </w:rPr>
              <w:t xml:space="preserve"> per band i.e. </w:t>
            </w:r>
            <w:r>
              <w:rPr>
                <w:i/>
                <w:iCs/>
                <w:sz w:val="18"/>
                <w:szCs w:val="18"/>
              </w:rPr>
              <w:t xml:space="preserve">pdsch-256QAM-FR2 </w:t>
            </w:r>
            <w:r>
              <w:rPr>
                <w:sz w:val="18"/>
                <w:szCs w:val="18"/>
              </w:rPr>
              <w:t xml:space="preserve">if </w:t>
            </w:r>
            <w:proofErr w:type="spellStart"/>
            <w:r>
              <w:rPr>
                <w:sz w:val="18"/>
                <w:szCs w:val="18"/>
              </w:rPr>
              <w:t>signalled</w:t>
            </w:r>
            <w:proofErr w:type="spellEnd"/>
            <w:r>
              <w:rPr>
                <w:sz w:val="18"/>
                <w:szCs w:val="18"/>
              </w:rPr>
              <w:t xml:space="preserve">. If not </w:t>
            </w:r>
            <w:proofErr w:type="spellStart"/>
            <w:r>
              <w:rPr>
                <w:sz w:val="18"/>
                <w:szCs w:val="18"/>
              </w:rPr>
              <w:t>signalled</w:t>
            </w:r>
            <w:proofErr w:type="spellEnd"/>
            <w:r>
              <w:rPr>
                <w:sz w:val="18"/>
                <w:szCs w:val="18"/>
              </w:rPr>
              <w:t xml:space="preserve"> in a given band, the network shall use the modulation order 64QAM. </w:t>
            </w:r>
          </w:p>
          <w:p w14:paraId="32D6DD1A" w14:textId="367405C6" w:rsidR="00B848FF" w:rsidRDefault="00913750" w:rsidP="00913750">
            <w:pPr>
              <w:spacing w:before="0" w:after="0" w:line="240" w:lineRule="auto"/>
            </w:pPr>
            <w:r>
              <w:rPr>
                <w:sz w:val="18"/>
                <w:szCs w:val="18"/>
              </w:rPr>
              <w:t>In all the cases, it shall be ensured that the data rate does not exceed the max data rate (</w:t>
            </w:r>
            <w:proofErr w:type="spellStart"/>
            <w:r>
              <w:rPr>
                <w:i/>
                <w:iCs/>
                <w:sz w:val="18"/>
                <w:szCs w:val="18"/>
              </w:rPr>
              <w:t>DataRate</w:t>
            </w:r>
            <w:proofErr w:type="spellEnd"/>
            <w:r>
              <w:rPr>
                <w:sz w:val="18"/>
                <w:szCs w:val="18"/>
              </w:rPr>
              <w:t>) and max data rate per CC (</w:t>
            </w:r>
            <w:proofErr w:type="spellStart"/>
            <w:r>
              <w:rPr>
                <w:i/>
                <w:iCs/>
                <w:sz w:val="18"/>
                <w:szCs w:val="18"/>
              </w:rPr>
              <w:t>DataRateCC</w:t>
            </w:r>
            <w:proofErr w:type="spellEnd"/>
            <w:r>
              <w:rPr>
                <w:sz w:val="18"/>
                <w:szCs w:val="18"/>
              </w:rPr>
              <w:t xml:space="preserve">) according to TS 38.214 [12]. </w:t>
            </w:r>
          </w:p>
        </w:tc>
      </w:tr>
    </w:tbl>
    <w:p w14:paraId="6E3DB5DC" w14:textId="77777777" w:rsidR="00F80176" w:rsidRDefault="00F80176" w:rsidP="00413555">
      <w:pPr>
        <w:jc w:val="both"/>
      </w:pPr>
    </w:p>
    <w:p w14:paraId="461B39DE" w14:textId="0CEDCBCD" w:rsidR="00413555" w:rsidRPr="00E34B8B" w:rsidRDefault="00413555" w:rsidP="00413555">
      <w:pPr>
        <w:jc w:val="both"/>
        <w:rPr>
          <w:b/>
          <w:bCs/>
        </w:rPr>
      </w:pPr>
      <w:r w:rsidRPr="00E34B8B">
        <w:rPr>
          <w:b/>
          <w:bCs/>
        </w:rPr>
        <w:t xml:space="preserve">Proposal </w:t>
      </w:r>
      <w:r w:rsidR="00E27294">
        <w:rPr>
          <w:b/>
          <w:bCs/>
        </w:rPr>
        <w:t>5</w:t>
      </w:r>
      <w:r w:rsidRPr="00E34B8B">
        <w:rPr>
          <w:b/>
          <w:bCs/>
        </w:rPr>
        <w:t xml:space="preserve">: </w:t>
      </w:r>
    </w:p>
    <w:p w14:paraId="1D87C182" w14:textId="5A0B9DD3" w:rsidR="00413555" w:rsidRPr="00E34B8B" w:rsidRDefault="00F80176" w:rsidP="00413555">
      <w:pPr>
        <w:numPr>
          <w:ilvl w:val="0"/>
          <w:numId w:val="22"/>
        </w:numPr>
      </w:pPr>
      <w:r>
        <w:t>Support capability signaling to indicate the maximum MCS support for each transmission rank (among sup</w:t>
      </w:r>
      <w:r w:rsidR="00F40BF5">
        <w:t>ported number of transmission layers)</w:t>
      </w:r>
      <w:r w:rsidR="00413555">
        <w:t>.</w:t>
      </w:r>
      <w:r w:rsidR="00B63207">
        <w:t xml:space="preserve"> The actual minimum max-MCS value for each transmission rank</w:t>
      </w:r>
      <w:r w:rsidR="004E6E7C">
        <w:t xml:space="preserve"> </w:t>
      </w:r>
      <w:r w:rsidR="00BC4F9E">
        <w:t xml:space="preserve">(values in bracket) </w:t>
      </w:r>
      <w:r w:rsidR="004E6E7C">
        <w:t>is FFS.</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F80176" w:rsidRPr="000543E8" w14:paraId="468686C8"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1C3F7DB8" w14:textId="77777777" w:rsidR="00F80176" w:rsidRPr="000543E8" w:rsidRDefault="00F80176" w:rsidP="00AE03EB">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4AC6AECB" w14:textId="77777777" w:rsidR="00F80176" w:rsidRPr="000543E8" w:rsidRDefault="00F80176" w:rsidP="00AE03EB">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432C8F5E" w14:textId="77777777" w:rsidR="00F80176" w:rsidRPr="000543E8" w:rsidRDefault="00F80176" w:rsidP="00AE03EB">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1F84D906" w14:textId="77777777" w:rsidR="00F80176" w:rsidRPr="000543E8" w:rsidRDefault="00F80176" w:rsidP="00AE03EB">
            <w:pPr>
              <w:pStyle w:val="TAH"/>
              <w:rPr>
                <w:rFonts w:ascii="Times New Roman" w:hAnsi="Times New Roman"/>
                <w:sz w:val="16"/>
                <w:szCs w:val="16"/>
              </w:rPr>
            </w:pPr>
            <w:r w:rsidRPr="000543E8">
              <w:rPr>
                <w:rFonts w:ascii="Times New Roman" w:hAnsi="Times New Roman"/>
                <w:sz w:val="16"/>
                <w:szCs w:val="16"/>
              </w:rPr>
              <w:t>Prerequisite feature groups</w:t>
            </w:r>
          </w:p>
        </w:tc>
      </w:tr>
      <w:tr w:rsidR="00F80176" w:rsidRPr="00322527" w14:paraId="0976B77C"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31ED8B10" w14:textId="67D8ECA0" w:rsidR="00F80176" w:rsidRPr="000543E8" w:rsidRDefault="00F80176"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F40BF5">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00FCA794" w14:textId="59F78CBB" w:rsidR="00F80176" w:rsidRPr="000543E8" w:rsidRDefault="00F40BF5" w:rsidP="00AE03EB">
            <w:pPr>
              <w:pStyle w:val="TAL"/>
              <w:rPr>
                <w:rFonts w:ascii="Times New Roman" w:hAnsi="Times New Roman"/>
                <w:sz w:val="16"/>
                <w:szCs w:val="16"/>
                <w:lang w:eastAsia="zh-CN"/>
              </w:rPr>
            </w:pPr>
            <w:r>
              <w:rPr>
                <w:rFonts w:ascii="Times New Roman" w:hAnsi="Times New Roman"/>
                <w:sz w:val="16"/>
                <w:szCs w:val="16"/>
                <w:lang w:eastAsia="zh-CN"/>
              </w:rPr>
              <w:t>Supported maximum MCS</w:t>
            </w:r>
            <w:r w:rsidR="0002726B">
              <w:rPr>
                <w:rFonts w:ascii="Times New Roman" w:hAnsi="Times New Roman"/>
                <w:sz w:val="16"/>
                <w:szCs w:val="16"/>
                <w:lang w:eastAsia="zh-CN"/>
              </w:rPr>
              <w:t xml:space="preserve"> in DL</w:t>
            </w:r>
          </w:p>
        </w:tc>
        <w:tc>
          <w:tcPr>
            <w:tcW w:w="5945" w:type="dxa"/>
            <w:tcBorders>
              <w:top w:val="single" w:sz="4" w:space="0" w:color="auto"/>
              <w:left w:val="single" w:sz="4" w:space="0" w:color="auto"/>
              <w:bottom w:val="single" w:sz="4" w:space="0" w:color="auto"/>
              <w:right w:val="single" w:sz="4" w:space="0" w:color="auto"/>
            </w:tcBorders>
          </w:tcPr>
          <w:p w14:paraId="340FAAE3" w14:textId="647C4AFB" w:rsidR="00F80176" w:rsidRDefault="0002726B" w:rsidP="00AE03EB">
            <w:pPr>
              <w:snapToGrid w:val="0"/>
              <w:spacing w:after="0"/>
              <w:contextualSpacing/>
              <w:jc w:val="both"/>
              <w:rPr>
                <w:sz w:val="16"/>
                <w:szCs w:val="16"/>
              </w:rPr>
            </w:pPr>
            <w:r>
              <w:rPr>
                <w:sz w:val="16"/>
                <w:szCs w:val="16"/>
              </w:rPr>
              <w:t xml:space="preserve">Indicates the maximum MCS </w:t>
            </w:r>
            <w:r w:rsidR="00B63207">
              <w:rPr>
                <w:sz w:val="16"/>
                <w:szCs w:val="16"/>
              </w:rPr>
              <w:t xml:space="preserve">for DL </w:t>
            </w:r>
            <w:r>
              <w:rPr>
                <w:sz w:val="16"/>
                <w:szCs w:val="16"/>
              </w:rPr>
              <w:t>supported by the UE for each transmission rank supported by the UE.</w:t>
            </w:r>
            <w:r w:rsidR="00804B68">
              <w:rPr>
                <w:sz w:val="16"/>
                <w:szCs w:val="16"/>
              </w:rPr>
              <w:t xml:space="preserve"> Note that UE shall support MCS 29, 30, 31 of MCS table </w:t>
            </w:r>
            <w:r w:rsidR="00A22D04">
              <w:rPr>
                <w:sz w:val="16"/>
                <w:szCs w:val="16"/>
              </w:rPr>
              <w:t xml:space="preserve">1 and 3 </w:t>
            </w:r>
            <w:r w:rsidR="00804B68">
              <w:rPr>
                <w:sz w:val="16"/>
                <w:szCs w:val="16"/>
              </w:rPr>
              <w:t>regardless of indicated value.</w:t>
            </w:r>
          </w:p>
          <w:p w14:paraId="24022296" w14:textId="6616D917" w:rsidR="0002726B" w:rsidRDefault="00EE10B5" w:rsidP="00AE03EB">
            <w:pPr>
              <w:snapToGrid w:val="0"/>
              <w:spacing w:after="0"/>
              <w:contextualSpacing/>
              <w:jc w:val="both"/>
              <w:rPr>
                <w:sz w:val="16"/>
                <w:szCs w:val="16"/>
              </w:rPr>
            </w:pPr>
            <w:r>
              <w:rPr>
                <w:sz w:val="16"/>
                <w:szCs w:val="16"/>
              </w:rPr>
              <w:t>Values are indicated for each supported subcarrier spacing</w:t>
            </w:r>
            <w:r w:rsidR="000D0F4A">
              <w:rPr>
                <w:sz w:val="16"/>
                <w:szCs w:val="16"/>
              </w:rPr>
              <w:t xml:space="preserve"> </w:t>
            </w:r>
            <w:r w:rsidR="0008336F">
              <w:rPr>
                <w:sz w:val="16"/>
                <w:szCs w:val="16"/>
              </w:rPr>
              <w:t>and</w:t>
            </w:r>
            <w:r w:rsidR="000D0F4A">
              <w:rPr>
                <w:sz w:val="16"/>
                <w:szCs w:val="16"/>
              </w:rPr>
              <w:t xml:space="preserve"> each rank supported by the UE</w:t>
            </w:r>
            <w:r w:rsidR="0008336F">
              <w:rPr>
                <w:sz w:val="16"/>
                <w:szCs w:val="16"/>
              </w:rPr>
              <w:t xml:space="preserve"> operating in FR2-2.</w:t>
            </w:r>
            <w:r w:rsidR="00B33CF7">
              <w:rPr>
                <w:sz w:val="16"/>
                <w:szCs w:val="16"/>
              </w:rPr>
              <w:t xml:space="preserve"> [Note: numbers in brackets are FFS]</w:t>
            </w:r>
          </w:p>
          <w:p w14:paraId="3C4E05FB" w14:textId="1E42F17D" w:rsidR="00EE10B5" w:rsidRDefault="00EE10B5" w:rsidP="00AE03EB">
            <w:pPr>
              <w:snapToGrid w:val="0"/>
              <w:spacing w:after="0"/>
              <w:contextualSpacing/>
              <w:jc w:val="both"/>
              <w:rPr>
                <w:sz w:val="16"/>
                <w:szCs w:val="16"/>
              </w:rPr>
            </w:pPr>
            <w:r>
              <w:rPr>
                <w:sz w:val="16"/>
                <w:szCs w:val="16"/>
              </w:rPr>
              <w:t>For 120kHz:</w:t>
            </w:r>
          </w:p>
          <w:p w14:paraId="09370D20" w14:textId="5B841532" w:rsidR="0028612E" w:rsidRPr="00E46D77" w:rsidRDefault="0028612E" w:rsidP="00E46D77">
            <w:pPr>
              <w:pStyle w:val="ListParagraph"/>
              <w:numPr>
                <w:ilvl w:val="0"/>
                <w:numId w:val="22"/>
              </w:numPr>
              <w:snapToGrid w:val="0"/>
              <w:spacing w:after="0"/>
              <w:jc w:val="both"/>
              <w:rPr>
                <w:sz w:val="16"/>
                <w:szCs w:val="16"/>
              </w:rPr>
            </w:pPr>
            <w:r w:rsidRPr="00E46D77">
              <w:rPr>
                <w:sz w:val="16"/>
                <w:szCs w:val="16"/>
              </w:rPr>
              <w:t>For rank 1:</w:t>
            </w:r>
            <w:r w:rsidR="00E46D77">
              <w:rPr>
                <w:sz w:val="16"/>
                <w:szCs w:val="16"/>
              </w:rPr>
              <w:t xml:space="preserve"> max MCS of {</w:t>
            </w:r>
            <w:r w:rsidR="00E335FE">
              <w:rPr>
                <w:sz w:val="16"/>
                <w:szCs w:val="16"/>
              </w:rPr>
              <w:t>[</w:t>
            </w:r>
            <w:r w:rsidR="003B7738">
              <w:rPr>
                <w:sz w:val="16"/>
                <w:szCs w:val="16"/>
              </w:rPr>
              <w:t>1</w:t>
            </w:r>
            <w:r w:rsidR="00E62042">
              <w:rPr>
                <w:sz w:val="16"/>
                <w:szCs w:val="16"/>
              </w:rPr>
              <w:t>6</w:t>
            </w:r>
            <w:r w:rsidR="00E335FE">
              <w:rPr>
                <w:sz w:val="16"/>
                <w:szCs w:val="16"/>
              </w:rPr>
              <w:t>], …, 28}</w:t>
            </w:r>
            <w:r w:rsidR="00E62042">
              <w:rPr>
                <w:sz w:val="16"/>
                <w:szCs w:val="16"/>
              </w:rPr>
              <w:t xml:space="preserve"> of </w:t>
            </w:r>
            <w:r w:rsidR="00CC3690">
              <w:rPr>
                <w:sz w:val="16"/>
                <w:szCs w:val="16"/>
              </w:rPr>
              <w:t xml:space="preserve">MCS </w:t>
            </w:r>
            <w:r w:rsidR="00E62042">
              <w:rPr>
                <w:sz w:val="16"/>
                <w:szCs w:val="16"/>
              </w:rPr>
              <w:t>table 1, max MCS of</w:t>
            </w:r>
            <w:r w:rsidR="00CC3690">
              <w:rPr>
                <w:sz w:val="16"/>
                <w:szCs w:val="16"/>
              </w:rPr>
              <w:t xml:space="preserve"> {[20], …, 28} of MCS table 3</w:t>
            </w:r>
          </w:p>
          <w:p w14:paraId="1618A75C" w14:textId="33CD269F" w:rsidR="0028612E" w:rsidRPr="00E46D77" w:rsidRDefault="0028612E" w:rsidP="00E46D77">
            <w:pPr>
              <w:pStyle w:val="ListParagraph"/>
              <w:numPr>
                <w:ilvl w:val="0"/>
                <w:numId w:val="22"/>
              </w:numPr>
              <w:snapToGrid w:val="0"/>
              <w:spacing w:after="0"/>
              <w:jc w:val="both"/>
              <w:rPr>
                <w:sz w:val="16"/>
                <w:szCs w:val="16"/>
              </w:rPr>
            </w:pPr>
            <w:r w:rsidRPr="00E46D77">
              <w:rPr>
                <w:sz w:val="16"/>
                <w:szCs w:val="16"/>
              </w:rPr>
              <w:t>For rank 2:</w:t>
            </w:r>
            <w:r w:rsidR="00BA0456">
              <w:rPr>
                <w:sz w:val="16"/>
                <w:szCs w:val="16"/>
              </w:rPr>
              <w:t xml:space="preserve"> max MCS of {[</w:t>
            </w:r>
            <w:r w:rsidR="00AA2315">
              <w:rPr>
                <w:sz w:val="16"/>
                <w:szCs w:val="16"/>
              </w:rPr>
              <w:t>9</w:t>
            </w:r>
            <w:r w:rsidR="00BA0456">
              <w:rPr>
                <w:sz w:val="16"/>
                <w:szCs w:val="16"/>
              </w:rPr>
              <w:t>], …, 28} of MCS table 1, max MCS of {[</w:t>
            </w:r>
            <w:r w:rsidR="00B87369">
              <w:rPr>
                <w:sz w:val="16"/>
                <w:szCs w:val="16"/>
              </w:rPr>
              <w:t>15</w:t>
            </w:r>
            <w:r w:rsidR="00BA0456">
              <w:rPr>
                <w:sz w:val="16"/>
                <w:szCs w:val="16"/>
              </w:rPr>
              <w:t>], …, 28} of MCS table 3</w:t>
            </w:r>
          </w:p>
          <w:p w14:paraId="5A8F8A6F" w14:textId="0C59D837" w:rsidR="0028612E" w:rsidRPr="00E46D77" w:rsidRDefault="0028612E" w:rsidP="00E46D77">
            <w:pPr>
              <w:pStyle w:val="ListParagraph"/>
              <w:numPr>
                <w:ilvl w:val="0"/>
                <w:numId w:val="22"/>
              </w:numPr>
              <w:snapToGrid w:val="0"/>
              <w:spacing w:after="0"/>
              <w:jc w:val="both"/>
              <w:rPr>
                <w:sz w:val="16"/>
                <w:szCs w:val="16"/>
              </w:rPr>
            </w:pPr>
            <w:r w:rsidRPr="00E46D77">
              <w:rPr>
                <w:sz w:val="16"/>
                <w:szCs w:val="16"/>
              </w:rPr>
              <w:t>For rank 3~8:</w:t>
            </w:r>
            <w:r w:rsidR="00BA0456">
              <w:rPr>
                <w:sz w:val="16"/>
                <w:szCs w:val="16"/>
              </w:rPr>
              <w:t xml:space="preserve"> max MCS of {[</w:t>
            </w:r>
            <w:r w:rsidR="00AA2315">
              <w:rPr>
                <w:sz w:val="16"/>
                <w:szCs w:val="16"/>
              </w:rPr>
              <w:t>9</w:t>
            </w:r>
            <w:r w:rsidR="00BA0456">
              <w:rPr>
                <w:sz w:val="16"/>
                <w:szCs w:val="16"/>
              </w:rPr>
              <w:t>], …, 28} of MCS table 1, max MCS of {[</w:t>
            </w:r>
            <w:r w:rsidR="00B87369">
              <w:rPr>
                <w:sz w:val="16"/>
                <w:szCs w:val="16"/>
              </w:rPr>
              <w:t>15</w:t>
            </w:r>
            <w:r w:rsidR="00BA0456">
              <w:rPr>
                <w:sz w:val="16"/>
                <w:szCs w:val="16"/>
              </w:rPr>
              <w:t>], …, 28} of MCS table 3</w:t>
            </w:r>
          </w:p>
          <w:p w14:paraId="6B521B7E" w14:textId="77777777" w:rsidR="00EE10B5" w:rsidRDefault="00EE10B5" w:rsidP="00AE03EB">
            <w:pPr>
              <w:snapToGrid w:val="0"/>
              <w:spacing w:after="0"/>
              <w:contextualSpacing/>
              <w:jc w:val="both"/>
              <w:rPr>
                <w:sz w:val="16"/>
                <w:szCs w:val="16"/>
              </w:rPr>
            </w:pPr>
            <w:r>
              <w:rPr>
                <w:sz w:val="16"/>
                <w:szCs w:val="16"/>
              </w:rPr>
              <w:t>For 480kHz</w:t>
            </w:r>
            <w:r w:rsidR="0028612E">
              <w:rPr>
                <w:sz w:val="16"/>
                <w:szCs w:val="16"/>
              </w:rPr>
              <w:t>:</w:t>
            </w:r>
          </w:p>
          <w:p w14:paraId="5882EAE3" w14:textId="6F205054" w:rsidR="0028612E" w:rsidRPr="00E46D77" w:rsidRDefault="0028612E" w:rsidP="00E46D77">
            <w:pPr>
              <w:pStyle w:val="ListParagraph"/>
              <w:numPr>
                <w:ilvl w:val="0"/>
                <w:numId w:val="33"/>
              </w:numPr>
              <w:snapToGrid w:val="0"/>
              <w:spacing w:after="0"/>
              <w:jc w:val="both"/>
              <w:rPr>
                <w:sz w:val="16"/>
                <w:szCs w:val="16"/>
              </w:rPr>
            </w:pPr>
            <w:r w:rsidRPr="00E46D77">
              <w:rPr>
                <w:sz w:val="16"/>
                <w:szCs w:val="16"/>
              </w:rPr>
              <w:t>For rank 1:</w:t>
            </w:r>
            <w:r w:rsidR="000F2453">
              <w:rPr>
                <w:sz w:val="16"/>
                <w:szCs w:val="16"/>
              </w:rPr>
              <w:t xml:space="preserve"> max MCS of {[16], …, 28} of MCS table 1, max MCS of {[20], …, 28} of MCS table 3</w:t>
            </w:r>
          </w:p>
          <w:p w14:paraId="3179EE51" w14:textId="6DC86987" w:rsidR="0028612E" w:rsidRPr="00E46D77" w:rsidRDefault="0028612E" w:rsidP="00E46D77">
            <w:pPr>
              <w:pStyle w:val="ListParagraph"/>
              <w:numPr>
                <w:ilvl w:val="0"/>
                <w:numId w:val="33"/>
              </w:numPr>
              <w:snapToGrid w:val="0"/>
              <w:spacing w:after="0"/>
              <w:jc w:val="both"/>
              <w:rPr>
                <w:sz w:val="16"/>
                <w:szCs w:val="16"/>
              </w:rPr>
            </w:pPr>
            <w:r w:rsidRPr="00E46D77">
              <w:rPr>
                <w:sz w:val="16"/>
                <w:szCs w:val="16"/>
              </w:rPr>
              <w:t>For rank 2:</w:t>
            </w:r>
            <w:r w:rsidR="000F2453">
              <w:rPr>
                <w:sz w:val="16"/>
                <w:szCs w:val="16"/>
              </w:rPr>
              <w:t xml:space="preserve"> max MCS of {[</w:t>
            </w:r>
            <w:r w:rsidR="00B26015">
              <w:rPr>
                <w:sz w:val="16"/>
                <w:szCs w:val="16"/>
              </w:rPr>
              <w:t>9</w:t>
            </w:r>
            <w:r w:rsidR="000F2453">
              <w:rPr>
                <w:sz w:val="16"/>
                <w:szCs w:val="16"/>
              </w:rPr>
              <w:t>], …, 28} of MCS table 1, max MCS of {[</w:t>
            </w:r>
            <w:r w:rsidR="00B87369">
              <w:rPr>
                <w:sz w:val="16"/>
                <w:szCs w:val="16"/>
              </w:rPr>
              <w:t>15</w:t>
            </w:r>
            <w:r w:rsidR="000F2453">
              <w:rPr>
                <w:sz w:val="16"/>
                <w:szCs w:val="16"/>
              </w:rPr>
              <w:t>], …, 28} of MCS table 3</w:t>
            </w:r>
          </w:p>
          <w:p w14:paraId="37511B78" w14:textId="3C855F0C" w:rsidR="0028612E" w:rsidRPr="00E46D77" w:rsidRDefault="0028612E" w:rsidP="00E46D77">
            <w:pPr>
              <w:pStyle w:val="ListParagraph"/>
              <w:numPr>
                <w:ilvl w:val="0"/>
                <w:numId w:val="33"/>
              </w:numPr>
              <w:snapToGrid w:val="0"/>
              <w:spacing w:after="0"/>
              <w:jc w:val="both"/>
              <w:rPr>
                <w:sz w:val="16"/>
                <w:szCs w:val="16"/>
              </w:rPr>
            </w:pPr>
            <w:r w:rsidRPr="00E46D77">
              <w:rPr>
                <w:sz w:val="16"/>
                <w:szCs w:val="16"/>
              </w:rPr>
              <w:t>For rank 3~8:</w:t>
            </w:r>
            <w:r w:rsidR="000F2453">
              <w:rPr>
                <w:sz w:val="16"/>
                <w:szCs w:val="16"/>
              </w:rPr>
              <w:t xml:space="preserve"> max MCS of {[</w:t>
            </w:r>
            <w:r w:rsidR="00B26015">
              <w:rPr>
                <w:sz w:val="16"/>
                <w:szCs w:val="16"/>
              </w:rPr>
              <w:t>9</w:t>
            </w:r>
            <w:r w:rsidR="000F2453">
              <w:rPr>
                <w:sz w:val="16"/>
                <w:szCs w:val="16"/>
              </w:rPr>
              <w:t>], …, 28} of MCS table 1, max MCS of {[</w:t>
            </w:r>
            <w:r w:rsidR="00B87369">
              <w:rPr>
                <w:sz w:val="16"/>
                <w:szCs w:val="16"/>
              </w:rPr>
              <w:t>15</w:t>
            </w:r>
            <w:r w:rsidR="000F2453">
              <w:rPr>
                <w:sz w:val="16"/>
                <w:szCs w:val="16"/>
              </w:rPr>
              <w:t>], …, 28} of MCS table 3</w:t>
            </w:r>
          </w:p>
          <w:p w14:paraId="050228EE" w14:textId="77777777" w:rsidR="0028612E" w:rsidRDefault="0028612E" w:rsidP="00AE03EB">
            <w:pPr>
              <w:snapToGrid w:val="0"/>
              <w:spacing w:after="0"/>
              <w:contextualSpacing/>
              <w:jc w:val="both"/>
              <w:rPr>
                <w:sz w:val="16"/>
                <w:szCs w:val="16"/>
              </w:rPr>
            </w:pPr>
            <w:r>
              <w:rPr>
                <w:sz w:val="16"/>
                <w:szCs w:val="16"/>
              </w:rPr>
              <w:t>For 960kHz:</w:t>
            </w:r>
          </w:p>
          <w:p w14:paraId="51A0C4DE" w14:textId="05276B70" w:rsidR="0028612E" w:rsidRPr="00E46D77" w:rsidRDefault="0028612E" w:rsidP="00E46D77">
            <w:pPr>
              <w:pStyle w:val="ListParagraph"/>
              <w:numPr>
                <w:ilvl w:val="0"/>
                <w:numId w:val="34"/>
              </w:numPr>
              <w:snapToGrid w:val="0"/>
              <w:spacing w:after="0"/>
              <w:jc w:val="both"/>
              <w:rPr>
                <w:sz w:val="16"/>
                <w:szCs w:val="16"/>
              </w:rPr>
            </w:pPr>
            <w:r w:rsidRPr="00E46D77">
              <w:rPr>
                <w:sz w:val="16"/>
                <w:szCs w:val="16"/>
              </w:rPr>
              <w:t>For rank 1:</w:t>
            </w:r>
            <w:r w:rsidR="000F2453">
              <w:rPr>
                <w:sz w:val="16"/>
                <w:szCs w:val="16"/>
              </w:rPr>
              <w:t xml:space="preserve"> max MCS of {[16], …, 28} of MCS table 1, max MCS of {[20], …, 28} of MCS table 3</w:t>
            </w:r>
          </w:p>
          <w:p w14:paraId="1FAD6C7D" w14:textId="7838E2F5" w:rsidR="0028612E" w:rsidRPr="00E46D77" w:rsidRDefault="0028612E" w:rsidP="00E46D77">
            <w:pPr>
              <w:pStyle w:val="ListParagraph"/>
              <w:numPr>
                <w:ilvl w:val="0"/>
                <w:numId w:val="34"/>
              </w:numPr>
              <w:snapToGrid w:val="0"/>
              <w:spacing w:after="0"/>
              <w:jc w:val="both"/>
              <w:rPr>
                <w:sz w:val="16"/>
                <w:szCs w:val="16"/>
              </w:rPr>
            </w:pPr>
            <w:r w:rsidRPr="00E46D77">
              <w:rPr>
                <w:sz w:val="16"/>
                <w:szCs w:val="16"/>
              </w:rPr>
              <w:t>For rank 2:</w:t>
            </w:r>
            <w:r w:rsidR="000F2453">
              <w:rPr>
                <w:sz w:val="16"/>
                <w:szCs w:val="16"/>
              </w:rPr>
              <w:t xml:space="preserve"> max MCS of {[</w:t>
            </w:r>
            <w:r w:rsidR="00B26015">
              <w:rPr>
                <w:sz w:val="16"/>
                <w:szCs w:val="16"/>
              </w:rPr>
              <w:t>9</w:t>
            </w:r>
            <w:r w:rsidR="000F2453">
              <w:rPr>
                <w:sz w:val="16"/>
                <w:szCs w:val="16"/>
              </w:rPr>
              <w:t>], …, 28} of MCS table 1, max MCS of {[</w:t>
            </w:r>
            <w:r w:rsidR="00B87369">
              <w:rPr>
                <w:sz w:val="16"/>
                <w:szCs w:val="16"/>
              </w:rPr>
              <w:t>15</w:t>
            </w:r>
            <w:r w:rsidR="000F2453">
              <w:rPr>
                <w:sz w:val="16"/>
                <w:szCs w:val="16"/>
              </w:rPr>
              <w:t>], …, 28} of MCS table 3</w:t>
            </w:r>
          </w:p>
          <w:p w14:paraId="4FE3FA06" w14:textId="3967BB7A" w:rsidR="0028612E" w:rsidRPr="00E46D77" w:rsidRDefault="0028612E" w:rsidP="00E46D77">
            <w:pPr>
              <w:pStyle w:val="ListParagraph"/>
              <w:numPr>
                <w:ilvl w:val="0"/>
                <w:numId w:val="34"/>
              </w:numPr>
              <w:snapToGrid w:val="0"/>
              <w:spacing w:after="0"/>
              <w:jc w:val="both"/>
              <w:rPr>
                <w:sz w:val="16"/>
                <w:szCs w:val="16"/>
              </w:rPr>
            </w:pPr>
            <w:r w:rsidRPr="00E46D77">
              <w:rPr>
                <w:sz w:val="16"/>
                <w:szCs w:val="16"/>
              </w:rPr>
              <w:t>For rank 3~8:</w:t>
            </w:r>
            <w:r w:rsidR="000F2453">
              <w:rPr>
                <w:sz w:val="16"/>
                <w:szCs w:val="16"/>
              </w:rPr>
              <w:t xml:space="preserve"> max MCS of {[</w:t>
            </w:r>
            <w:r w:rsidR="00B26015">
              <w:rPr>
                <w:sz w:val="16"/>
                <w:szCs w:val="16"/>
              </w:rPr>
              <w:t>9</w:t>
            </w:r>
            <w:r w:rsidR="000F2453">
              <w:rPr>
                <w:sz w:val="16"/>
                <w:szCs w:val="16"/>
              </w:rPr>
              <w:t>], …, 28} of MCS table 1, max MCS of {[</w:t>
            </w:r>
            <w:r w:rsidR="00B87369">
              <w:rPr>
                <w:sz w:val="16"/>
                <w:szCs w:val="16"/>
              </w:rPr>
              <w:t>15</w:t>
            </w:r>
            <w:r w:rsidR="000F2453">
              <w:rPr>
                <w:sz w:val="16"/>
                <w:szCs w:val="16"/>
              </w:rPr>
              <w:t>], …, 28} of MCS table 3</w:t>
            </w:r>
          </w:p>
        </w:tc>
        <w:tc>
          <w:tcPr>
            <w:tcW w:w="1372" w:type="dxa"/>
            <w:tcBorders>
              <w:top w:val="single" w:sz="4" w:space="0" w:color="auto"/>
              <w:left w:val="single" w:sz="4" w:space="0" w:color="auto"/>
              <w:bottom w:val="single" w:sz="4" w:space="0" w:color="auto"/>
              <w:right w:val="single" w:sz="4" w:space="0" w:color="auto"/>
            </w:tcBorders>
          </w:tcPr>
          <w:p w14:paraId="77FB9457" w14:textId="77777777" w:rsidR="00F80176" w:rsidRPr="00322527" w:rsidRDefault="00F80176" w:rsidP="00AE03EB">
            <w:pPr>
              <w:pStyle w:val="TAL"/>
              <w:rPr>
                <w:rFonts w:ascii="Times New Roman" w:eastAsia="MS Mincho" w:hAnsi="Times New Roman"/>
                <w:sz w:val="16"/>
                <w:szCs w:val="16"/>
                <w:lang w:eastAsia="ja-JP"/>
              </w:rPr>
            </w:pPr>
          </w:p>
        </w:tc>
      </w:tr>
    </w:tbl>
    <w:p w14:paraId="55F7654B" w14:textId="0EF5D1FB" w:rsidR="00F80176" w:rsidRDefault="00F80176" w:rsidP="5E25132D">
      <w:pPr>
        <w:jc w:val="both"/>
      </w:pPr>
    </w:p>
    <w:p w14:paraId="07853499" w14:textId="77777777" w:rsidR="00F80176" w:rsidRDefault="00F80176" w:rsidP="5E25132D">
      <w:pPr>
        <w:jc w:val="both"/>
      </w:pPr>
    </w:p>
    <w:p w14:paraId="4A3B4B77" w14:textId="3AEE0F6C" w:rsidR="000F4171" w:rsidRDefault="00DD1022" w:rsidP="000F4171">
      <w:pPr>
        <w:pStyle w:val="Heading2"/>
      </w:pPr>
      <w:r>
        <w:t>Channel Access</w:t>
      </w:r>
      <w:r w:rsidR="000F4171">
        <w:t xml:space="preserve"> Related Capability</w:t>
      </w:r>
    </w:p>
    <w:p w14:paraId="2738DAF7" w14:textId="689FCA53" w:rsidR="00B425CB" w:rsidRPr="00B425CB" w:rsidRDefault="00B425CB" w:rsidP="000F4171">
      <w:pPr>
        <w:jc w:val="both"/>
        <w:rPr>
          <w:b/>
          <w:bCs/>
          <w:u w:val="single"/>
        </w:rPr>
      </w:pPr>
      <w:r w:rsidRPr="00B425CB">
        <w:rPr>
          <w:b/>
          <w:bCs/>
          <w:u w:val="single"/>
        </w:rPr>
        <w:t>UE beam correspondence</w:t>
      </w:r>
    </w:p>
    <w:p w14:paraId="5FCAFBEE" w14:textId="05B90D1E" w:rsidR="000F4171" w:rsidRDefault="00AD5E14" w:rsidP="000F4171">
      <w:pPr>
        <w:jc w:val="both"/>
      </w:pPr>
      <w:r>
        <w:t xml:space="preserve">In general, companies generally agree that </w:t>
      </w:r>
      <w:r w:rsidR="00140D00">
        <w:t>LBT beams should have some correspondence (or strong correlation) with the Tx beams that are planned to be</w:t>
      </w:r>
      <w:r w:rsidR="00EE4FCC">
        <w:t xml:space="preserve"> after successful LBT operation. In order for this operation to properly work beam correspondence at the UE is needed. Currently </w:t>
      </w:r>
      <w:r w:rsidR="007D1E4F">
        <w:t xml:space="preserve">beam correspondence is mandatory UE capability with capability signaling. We suggest to change this such that for FR2-2, beam correspondence must be </w:t>
      </w:r>
      <w:r w:rsidR="00ED4145">
        <w:t xml:space="preserve">mandatorily </w:t>
      </w:r>
      <w:r w:rsidR="007D1E4F">
        <w:t>supported</w:t>
      </w:r>
      <w:r w:rsidR="00ED4145">
        <w:t>.</w:t>
      </w:r>
    </w:p>
    <w:p w14:paraId="092FC24A" w14:textId="19A298F7" w:rsidR="000F4171" w:rsidRPr="00E34B8B" w:rsidRDefault="000F4171" w:rsidP="000F4171">
      <w:pPr>
        <w:jc w:val="both"/>
        <w:rPr>
          <w:b/>
          <w:bCs/>
        </w:rPr>
      </w:pPr>
      <w:r w:rsidRPr="00E34B8B">
        <w:rPr>
          <w:b/>
          <w:bCs/>
        </w:rPr>
        <w:t xml:space="preserve">Proposal </w:t>
      </w:r>
      <w:r w:rsidR="00E27294">
        <w:rPr>
          <w:b/>
          <w:bCs/>
        </w:rPr>
        <w:t>6</w:t>
      </w:r>
      <w:r w:rsidRPr="00E34B8B">
        <w:rPr>
          <w:b/>
          <w:bCs/>
        </w:rPr>
        <w:t xml:space="preserve">: </w:t>
      </w:r>
    </w:p>
    <w:p w14:paraId="083D48C8" w14:textId="04CA0A0F" w:rsidR="000F4171" w:rsidRPr="00E34B8B" w:rsidRDefault="008876C1" w:rsidP="000F4171">
      <w:pPr>
        <w:numPr>
          <w:ilvl w:val="0"/>
          <w:numId w:val="22"/>
        </w:numPr>
      </w:pPr>
      <w:r>
        <w:t xml:space="preserve">For UEs supporting bands in FR2-2, </w:t>
      </w:r>
      <w:proofErr w:type="spellStart"/>
      <w:r w:rsidRPr="008876C1">
        <w:t>beamCorrespondenceWithoutUL-BeamSweeping</w:t>
      </w:r>
      <w:proofErr w:type="spellEnd"/>
      <w:r>
        <w:t xml:space="preserve"> must be supported.</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2A7BEE" w:rsidRPr="000543E8" w14:paraId="191AD014"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068C656E" w14:textId="77777777" w:rsidR="002A7BEE" w:rsidRPr="000543E8" w:rsidRDefault="002A7BEE" w:rsidP="00AE03EB">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531BDB57" w14:textId="77777777" w:rsidR="002A7BEE" w:rsidRPr="000543E8" w:rsidRDefault="002A7BEE" w:rsidP="00AE03EB">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6EBA8327" w14:textId="77777777" w:rsidR="002A7BEE" w:rsidRPr="000543E8" w:rsidRDefault="002A7BEE" w:rsidP="00AE03EB">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04465440" w14:textId="77777777" w:rsidR="002A7BEE" w:rsidRPr="000543E8" w:rsidRDefault="002A7BEE" w:rsidP="00AE03EB">
            <w:pPr>
              <w:pStyle w:val="TAH"/>
              <w:rPr>
                <w:rFonts w:ascii="Times New Roman" w:hAnsi="Times New Roman"/>
                <w:sz w:val="16"/>
                <w:szCs w:val="16"/>
              </w:rPr>
            </w:pPr>
            <w:r w:rsidRPr="000543E8">
              <w:rPr>
                <w:rFonts w:ascii="Times New Roman" w:hAnsi="Times New Roman"/>
                <w:sz w:val="16"/>
                <w:szCs w:val="16"/>
              </w:rPr>
              <w:t>Prerequisite feature groups</w:t>
            </w:r>
          </w:p>
        </w:tc>
      </w:tr>
      <w:tr w:rsidR="002A7BEE" w:rsidRPr="00322527" w14:paraId="23A151B0"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34AD44EA" w14:textId="1EBC7429" w:rsidR="002A7BEE" w:rsidRPr="000543E8" w:rsidRDefault="002A7BEE"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E</w:t>
            </w:r>
          </w:p>
        </w:tc>
        <w:tc>
          <w:tcPr>
            <w:tcW w:w="1590" w:type="dxa"/>
            <w:tcBorders>
              <w:top w:val="single" w:sz="4" w:space="0" w:color="auto"/>
              <w:left w:val="single" w:sz="4" w:space="0" w:color="auto"/>
              <w:bottom w:val="single" w:sz="4" w:space="0" w:color="auto"/>
              <w:right w:val="single" w:sz="4" w:space="0" w:color="auto"/>
            </w:tcBorders>
          </w:tcPr>
          <w:p w14:paraId="7639A0F1" w14:textId="625A3FF1" w:rsidR="002A7BEE" w:rsidRPr="000543E8" w:rsidRDefault="002A7BEE" w:rsidP="00AE03EB">
            <w:pPr>
              <w:pStyle w:val="TAL"/>
              <w:rPr>
                <w:rFonts w:ascii="Times New Roman" w:hAnsi="Times New Roman"/>
                <w:sz w:val="16"/>
                <w:szCs w:val="16"/>
                <w:lang w:eastAsia="zh-CN"/>
              </w:rPr>
            </w:pPr>
            <w:proofErr w:type="spellStart"/>
            <w:r w:rsidRPr="002A7BEE">
              <w:rPr>
                <w:rFonts w:ascii="Times New Roman" w:hAnsi="Times New Roman"/>
                <w:sz w:val="16"/>
                <w:szCs w:val="16"/>
                <w:lang w:eastAsia="zh-CN"/>
              </w:rPr>
              <w:t>beamCorrespondenceWithoutUL-BeamSweeping</w:t>
            </w:r>
            <w:proofErr w:type="spellEnd"/>
          </w:p>
        </w:tc>
        <w:tc>
          <w:tcPr>
            <w:tcW w:w="5945" w:type="dxa"/>
            <w:tcBorders>
              <w:top w:val="single" w:sz="4" w:space="0" w:color="auto"/>
              <w:left w:val="single" w:sz="4" w:space="0" w:color="auto"/>
              <w:bottom w:val="single" w:sz="4" w:space="0" w:color="auto"/>
              <w:right w:val="single" w:sz="4" w:space="0" w:color="auto"/>
            </w:tcBorders>
          </w:tcPr>
          <w:p w14:paraId="5DAF3E0E" w14:textId="77777777" w:rsidR="002A7BEE" w:rsidRDefault="002A7BEE" w:rsidP="002A7BEE">
            <w:pPr>
              <w:snapToGrid w:val="0"/>
              <w:spacing w:after="0"/>
              <w:contextualSpacing/>
              <w:jc w:val="both"/>
              <w:rPr>
                <w:sz w:val="16"/>
                <w:szCs w:val="16"/>
                <w:lang w:eastAsia="zh-CN"/>
              </w:rPr>
            </w:pPr>
            <w:r>
              <w:rPr>
                <w:sz w:val="16"/>
                <w:szCs w:val="16"/>
              </w:rPr>
              <w:t xml:space="preserve">For existing capability </w:t>
            </w:r>
            <w:proofErr w:type="spellStart"/>
            <w:r w:rsidRPr="002A7BEE">
              <w:rPr>
                <w:sz w:val="16"/>
                <w:szCs w:val="16"/>
                <w:lang w:eastAsia="zh-CN"/>
              </w:rPr>
              <w:t>beamCorrespondenceWithoutUL-BeamSweeping</w:t>
            </w:r>
            <w:proofErr w:type="spellEnd"/>
            <w:r>
              <w:rPr>
                <w:sz w:val="16"/>
                <w:szCs w:val="16"/>
                <w:lang w:eastAsia="zh-CN"/>
              </w:rPr>
              <w:t xml:space="preserve"> add the following text:</w:t>
            </w:r>
          </w:p>
          <w:p w14:paraId="1EA06342" w14:textId="0DD17ACA" w:rsidR="002A7BEE" w:rsidRPr="000543E8" w:rsidRDefault="002A7BEE" w:rsidP="002A7BEE">
            <w:pPr>
              <w:snapToGrid w:val="0"/>
              <w:spacing w:after="0"/>
              <w:contextualSpacing/>
              <w:jc w:val="both"/>
              <w:rPr>
                <w:sz w:val="16"/>
                <w:szCs w:val="16"/>
              </w:rPr>
            </w:pPr>
            <w:r>
              <w:rPr>
                <w:sz w:val="16"/>
                <w:szCs w:val="16"/>
                <w:lang w:eastAsia="zh-CN"/>
              </w:rPr>
              <w:t>For UEs supporting operation in FR2-2</w:t>
            </w:r>
            <w:r w:rsidR="00AA7791">
              <w:rPr>
                <w:sz w:val="16"/>
                <w:szCs w:val="16"/>
                <w:lang w:eastAsia="zh-CN"/>
              </w:rPr>
              <w:t xml:space="preserve"> band(s), UE shall indicate support of </w:t>
            </w:r>
            <w:proofErr w:type="spellStart"/>
            <w:r w:rsidR="00AA7791" w:rsidRPr="002A7BEE">
              <w:rPr>
                <w:sz w:val="16"/>
                <w:szCs w:val="16"/>
                <w:lang w:eastAsia="zh-CN"/>
              </w:rPr>
              <w:t>beamCorrespondenceWithoutUL-BeamSweeping</w:t>
            </w:r>
            <w:proofErr w:type="spellEnd"/>
            <w:r w:rsidR="00AA7791">
              <w:rPr>
                <w:sz w:val="16"/>
                <w:szCs w:val="16"/>
                <w:lang w:eastAsia="zh-CN"/>
              </w:rPr>
              <w:t xml:space="preserve"> for those band(s).</w:t>
            </w:r>
            <w:r>
              <w:rPr>
                <w:sz w:val="16"/>
                <w:szCs w:val="16"/>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0A0CAEFA" w14:textId="77777777" w:rsidR="002A7BEE" w:rsidRPr="00322527" w:rsidRDefault="002A7BEE" w:rsidP="00AE03EB">
            <w:pPr>
              <w:pStyle w:val="TAL"/>
              <w:rPr>
                <w:rFonts w:ascii="Times New Roman" w:eastAsia="MS Mincho" w:hAnsi="Times New Roman"/>
                <w:sz w:val="16"/>
                <w:szCs w:val="16"/>
                <w:lang w:eastAsia="ja-JP"/>
              </w:rPr>
            </w:pPr>
          </w:p>
        </w:tc>
      </w:tr>
    </w:tbl>
    <w:p w14:paraId="595FA9C0" w14:textId="77181D96" w:rsidR="00413555" w:rsidRDefault="00413555" w:rsidP="5E25132D">
      <w:pPr>
        <w:jc w:val="both"/>
      </w:pPr>
    </w:p>
    <w:p w14:paraId="2B95EB66" w14:textId="36A17BFE" w:rsidR="00B425CB" w:rsidRPr="00B425CB" w:rsidRDefault="00B425CB" w:rsidP="00B425CB">
      <w:pPr>
        <w:jc w:val="both"/>
        <w:rPr>
          <w:b/>
          <w:bCs/>
          <w:u w:val="single"/>
        </w:rPr>
      </w:pPr>
      <w:r>
        <w:rPr>
          <w:b/>
          <w:bCs/>
          <w:u w:val="single"/>
        </w:rPr>
        <w:t>Rx assisted LBT</w:t>
      </w:r>
    </w:p>
    <w:p w14:paraId="6D2B0BBB" w14:textId="2BF1CB35" w:rsidR="00822B3A" w:rsidRDefault="00822B3A" w:rsidP="00B425CB">
      <w:pPr>
        <w:jc w:val="both"/>
      </w:pPr>
      <w:r>
        <w:t xml:space="preserve">As described in our companion </w:t>
      </w:r>
      <w:r w:rsidR="00A82845">
        <w:t>document [</w:t>
      </w:r>
      <w:r w:rsidR="00505348">
        <w:t>5</w:t>
      </w:r>
      <w:r w:rsidR="00A82845">
        <w:t>]</w:t>
      </w:r>
      <w:r w:rsidR="00505348">
        <w:t xml:space="preserve">, </w:t>
      </w:r>
      <w:r w:rsidR="004D6EE3">
        <w:t xml:space="preserve">among the four </w:t>
      </w:r>
      <w:r w:rsidR="00117874">
        <w:t xml:space="preserve">candidate </w:t>
      </w:r>
      <w:r w:rsidR="004D6EE3">
        <w:t>schemes</w:t>
      </w:r>
      <w:r w:rsidR="00CD4131">
        <w:t xml:space="preserve"> identified by RAN1</w:t>
      </w:r>
      <w:r w:rsidR="00117874">
        <w:t xml:space="preserve"> to support a receiver-aided </w:t>
      </w:r>
      <w:r w:rsidR="00A51ECC">
        <w:t xml:space="preserve">LBT </w:t>
      </w:r>
      <w:r w:rsidR="00117874">
        <w:t>procedure</w:t>
      </w:r>
      <w:r w:rsidR="00A51ECC">
        <w:t xml:space="preserve"> so that to provide to the </w:t>
      </w:r>
      <w:proofErr w:type="spellStart"/>
      <w:r w:rsidR="0055294A">
        <w:t>gNB</w:t>
      </w:r>
      <w:proofErr w:type="spellEnd"/>
      <w:r w:rsidR="00A94B45">
        <w:t xml:space="preserve"> </w:t>
      </w:r>
      <w:r w:rsidR="002518EB">
        <w:t xml:space="preserve">a better assessment of the channel </w:t>
      </w:r>
      <w:r w:rsidR="006F3508">
        <w:t>occupancy</w:t>
      </w:r>
      <w:r w:rsidR="00E8097A">
        <w:t xml:space="preserve"> status </w:t>
      </w:r>
      <w:r w:rsidR="0055294A">
        <w:t xml:space="preserve">of the UE, only </w:t>
      </w:r>
      <w:r w:rsidR="00D2634B">
        <w:t>scheme 1</w:t>
      </w:r>
      <w:r w:rsidR="00741FDA">
        <w:t xml:space="preserve">, which </w:t>
      </w:r>
      <w:r w:rsidR="00C82671">
        <w:t xml:space="preserve">is </w:t>
      </w:r>
      <w:r w:rsidR="002303F8">
        <w:t xml:space="preserve">based on L1-RSSI </w:t>
      </w:r>
      <w:r w:rsidR="00501C03">
        <w:t>assi</w:t>
      </w:r>
      <w:r w:rsidR="00D16D86">
        <w:t xml:space="preserve">stance, and scheme 2, which is based on </w:t>
      </w:r>
      <w:r w:rsidR="009746E1">
        <w:t>CCA</w:t>
      </w:r>
      <w:r w:rsidR="00FD4E46">
        <w:t xml:space="preserve"> (a.k.a. CAT-2 LBT)</w:t>
      </w:r>
      <w:r w:rsidR="009746E1">
        <w:t xml:space="preserve"> or </w:t>
      </w:r>
      <w:proofErr w:type="spellStart"/>
      <w:r w:rsidR="009746E1">
        <w:t>eCCA</w:t>
      </w:r>
      <w:proofErr w:type="spellEnd"/>
      <w:r w:rsidR="00FD4E46">
        <w:t xml:space="preserve"> (</w:t>
      </w:r>
      <w:proofErr w:type="spellStart"/>
      <w:r w:rsidR="00AC43B6">
        <w:t>a.k.a</w:t>
      </w:r>
      <w:proofErr w:type="spellEnd"/>
      <w:r w:rsidR="00AC43B6">
        <w:t>, Cat-4 LBT</w:t>
      </w:r>
      <w:r w:rsidR="00FD4E46">
        <w:t>)</w:t>
      </w:r>
      <w:r w:rsidR="00831C04">
        <w:t xml:space="preserve"> based </w:t>
      </w:r>
      <w:r w:rsidR="00EA0059">
        <w:t xml:space="preserve">assistance, </w:t>
      </w:r>
      <w:r w:rsidR="009C4C26">
        <w:t xml:space="preserve">may be </w:t>
      </w:r>
      <w:r w:rsidR="004E586A">
        <w:t xml:space="preserve">actually </w:t>
      </w:r>
      <w:r w:rsidR="009C4C26">
        <w:t xml:space="preserve">beneficial </w:t>
      </w:r>
      <w:r w:rsidR="00B75F83">
        <w:t xml:space="preserve">from a system level perspective, and may </w:t>
      </w:r>
      <w:r w:rsidR="00246B31">
        <w:t xml:space="preserve">be feasible from a standardization point of view considering the </w:t>
      </w:r>
      <w:r w:rsidR="00566A18">
        <w:t xml:space="preserve">amount of time </w:t>
      </w:r>
      <w:r w:rsidR="006955C2">
        <w:t>left to work out the details.</w:t>
      </w:r>
      <w:r w:rsidR="00001F09">
        <w:t xml:space="preserve"> </w:t>
      </w:r>
    </w:p>
    <w:p w14:paraId="38E20037" w14:textId="77777777" w:rsidR="00CD075B" w:rsidRDefault="0061305F" w:rsidP="002A3204">
      <w:pPr>
        <w:jc w:val="both"/>
      </w:pPr>
      <w:r>
        <w:t>As  highlighted in our contribution</w:t>
      </w:r>
      <w:r w:rsidR="00E8327A">
        <w:t xml:space="preserve"> [5]</w:t>
      </w:r>
      <w:r>
        <w:t>, the benefits of scheme 1</w:t>
      </w:r>
      <w:r w:rsidR="00DA4492">
        <w:t xml:space="preserve"> </w:t>
      </w:r>
      <w:r w:rsidR="00F708BE">
        <w:t xml:space="preserve">are </w:t>
      </w:r>
      <w:r w:rsidR="00D630FF">
        <w:t>strictly correlated</w:t>
      </w:r>
      <w:r w:rsidR="00780961">
        <w:t xml:space="preserve"> </w:t>
      </w:r>
      <w:r w:rsidR="00D630FF">
        <w:t xml:space="preserve">with the </w:t>
      </w:r>
      <w:r w:rsidR="00B13615">
        <w:t xml:space="preserve">timeline </w:t>
      </w:r>
      <w:r w:rsidR="00796914">
        <w:t>for L1-RSS</w:t>
      </w:r>
      <w:r w:rsidR="00486C9A">
        <w:t xml:space="preserve">I </w:t>
      </w:r>
      <w:r w:rsidR="00796914">
        <w:t xml:space="preserve">reporting, and </w:t>
      </w:r>
      <w:r w:rsidR="001D334C">
        <w:t xml:space="preserve">they </w:t>
      </w:r>
      <w:r w:rsidR="00F054CE">
        <w:t xml:space="preserve">become more evident as </w:t>
      </w:r>
      <w:r w:rsidR="0053202C">
        <w:t xml:space="preserve">this timeline </w:t>
      </w:r>
      <w:r w:rsidR="001D44D2">
        <w:t xml:space="preserve">is tightened. For this </w:t>
      </w:r>
      <w:r w:rsidR="00DE5906">
        <w:t xml:space="preserve">matter, </w:t>
      </w:r>
      <w:r w:rsidR="00BB1F61">
        <w:t xml:space="preserve">while we believe </w:t>
      </w:r>
      <w:r w:rsidR="0031399E">
        <w:t xml:space="preserve">this scheme may be </w:t>
      </w:r>
      <w:r w:rsidR="004E138F">
        <w:t>beneficial</w:t>
      </w:r>
      <w:r w:rsidR="002904E3">
        <w:t xml:space="preserve"> and should be supported</w:t>
      </w:r>
      <w:r w:rsidR="004E138F">
        <w:t xml:space="preserve">, it may need to be </w:t>
      </w:r>
      <w:r w:rsidR="00D33555">
        <w:t>used</w:t>
      </w:r>
      <w:r w:rsidR="004E138F">
        <w:t xml:space="preserve"> on</w:t>
      </w:r>
      <w:r w:rsidR="00D33555">
        <w:t>ly</w:t>
      </w:r>
      <w:r w:rsidR="004E138F">
        <w:t xml:space="preserve"> when the </w:t>
      </w:r>
      <w:r w:rsidR="00486C9A">
        <w:t>UE’s processing time for the L1-RSSI is tightened</w:t>
      </w:r>
      <w:r w:rsidR="00D33555">
        <w:t>, therefore UE’s capability signaling is needed for this matter.</w:t>
      </w:r>
    </w:p>
    <w:p w14:paraId="62004B27" w14:textId="705CF2F8" w:rsidR="002A3204" w:rsidRPr="00E34B8B" w:rsidRDefault="002A3204" w:rsidP="002A3204">
      <w:pPr>
        <w:jc w:val="both"/>
        <w:rPr>
          <w:b/>
          <w:bCs/>
        </w:rPr>
      </w:pPr>
      <w:r w:rsidRPr="00E34B8B">
        <w:rPr>
          <w:b/>
          <w:bCs/>
        </w:rPr>
        <w:t xml:space="preserve">Proposal </w:t>
      </w:r>
      <w:r w:rsidR="00E122F4">
        <w:rPr>
          <w:b/>
          <w:bCs/>
        </w:rPr>
        <w:t>7</w:t>
      </w:r>
      <w:r w:rsidRPr="00E34B8B">
        <w:rPr>
          <w:b/>
          <w:bCs/>
        </w:rPr>
        <w:t xml:space="preserve">: </w:t>
      </w:r>
    </w:p>
    <w:p w14:paraId="404FF461" w14:textId="1A159466" w:rsidR="002A3204" w:rsidRPr="00E34B8B" w:rsidRDefault="002A3204" w:rsidP="002A3204">
      <w:pPr>
        <w:numPr>
          <w:ilvl w:val="0"/>
          <w:numId w:val="22"/>
        </w:numPr>
      </w:pPr>
      <w:r>
        <w:t xml:space="preserve">Support capability signaling to indicate whether or not </w:t>
      </w:r>
      <w:r w:rsidR="00A522E6">
        <w:t xml:space="preserve">a UE could support L1-RSSI </w:t>
      </w:r>
      <w:r w:rsidR="0080529F">
        <w:t xml:space="preserve">based </w:t>
      </w:r>
      <w:r w:rsidR="00A522E6">
        <w:t xml:space="preserve">receiver </w:t>
      </w:r>
      <w:r w:rsidR="0080529F">
        <w:t>assistance</w:t>
      </w:r>
      <w:r w:rsidR="00A522E6">
        <w:t xml:space="preserve"> </w:t>
      </w:r>
      <w:r w:rsidR="00E122F4">
        <w:t>(scheme 1)</w:t>
      </w:r>
    </w:p>
    <w:p w14:paraId="62A58581" w14:textId="5AA78CC8" w:rsidR="00CD2748" w:rsidRDefault="00941779" w:rsidP="00B425CB">
      <w:pPr>
        <w:jc w:val="both"/>
      </w:pPr>
      <w:r>
        <w:t xml:space="preserve">As for scheme 2, </w:t>
      </w:r>
      <w:r w:rsidR="00E71FB3">
        <w:t xml:space="preserve">as </w:t>
      </w:r>
      <w:r w:rsidR="00E8327A">
        <w:t xml:space="preserve">highlighted in our </w:t>
      </w:r>
      <w:r w:rsidR="003F1B1F">
        <w:t xml:space="preserve">contribution [5], </w:t>
      </w:r>
      <w:r w:rsidR="002C74AE">
        <w:t xml:space="preserve">in order to reduce </w:t>
      </w:r>
      <w:r w:rsidR="00C2744E">
        <w:t xml:space="preserve">the LBT overhead, which otherwise would </w:t>
      </w:r>
      <w:r w:rsidR="00165EDB">
        <w:t xml:space="preserve">detrimentally </w:t>
      </w:r>
      <w:r w:rsidR="00407901">
        <w:t xml:space="preserve">impact the </w:t>
      </w:r>
      <w:r w:rsidR="00BE2934">
        <w:t>benefit of this scheme, only a</w:t>
      </w:r>
      <w:r w:rsidR="00AC43B6">
        <w:t xml:space="preserve"> </w:t>
      </w:r>
      <w:r w:rsidR="00616FE6">
        <w:t>CCA</w:t>
      </w:r>
      <w:r w:rsidR="00BE2934">
        <w:t xml:space="preserve"> based receiver </w:t>
      </w:r>
      <w:r w:rsidR="00D93C30">
        <w:t>a</w:t>
      </w:r>
      <w:r w:rsidR="00E426B7">
        <w:t xml:space="preserve">ssistance should be supported. In this matter, given that </w:t>
      </w:r>
      <w:r w:rsidR="00BF6034">
        <w:t xml:space="preserve">Cat-2 </w:t>
      </w:r>
      <w:r w:rsidR="00BF2283">
        <w:t xml:space="preserve">is based on UE’s capability, </w:t>
      </w:r>
      <w:r w:rsidR="00065F3F">
        <w:t xml:space="preserve">and </w:t>
      </w:r>
      <w:r w:rsidR="00BF2283">
        <w:t xml:space="preserve">this scheme </w:t>
      </w:r>
      <w:r w:rsidR="00065F3F">
        <w:t xml:space="preserve">is based on the assumption that a UE can perform </w:t>
      </w:r>
      <w:r w:rsidR="00BF6034">
        <w:t>Cat-2</w:t>
      </w:r>
      <w:r w:rsidR="00065F3F">
        <w:t xml:space="preserve">, then this scheme </w:t>
      </w:r>
      <w:r w:rsidR="00BF2283">
        <w:t xml:space="preserve">could </w:t>
      </w:r>
      <w:r w:rsidR="00973BD0">
        <w:t xml:space="preserve">be only </w:t>
      </w:r>
      <w:r w:rsidR="00CF20B9">
        <w:t xml:space="preserve">used up to </w:t>
      </w:r>
      <w:r w:rsidR="00973BD0">
        <w:t>UE</w:t>
      </w:r>
      <w:r w:rsidR="00A43CA8">
        <w:t>’s</w:t>
      </w:r>
      <w:r w:rsidR="00973BD0">
        <w:t xml:space="preserve"> capa</w:t>
      </w:r>
      <w:r w:rsidR="007B5535">
        <w:t>b</w:t>
      </w:r>
      <w:r w:rsidR="00A43CA8">
        <w:t>ility</w:t>
      </w:r>
      <w:r w:rsidR="00CD2748">
        <w:t xml:space="preserve">. In this sense, we suggest </w:t>
      </w:r>
      <w:r w:rsidR="002D6C3C">
        <w:t xml:space="preserve">to add a note into the </w:t>
      </w:r>
      <w:r w:rsidR="009849DB">
        <w:t xml:space="preserve">CAT-2 capability </w:t>
      </w:r>
      <w:r w:rsidR="00B55494">
        <w:t>signaling</w:t>
      </w:r>
      <w:r w:rsidR="00AD17CB">
        <w:t xml:space="preserve"> indicating that this signaling would also support the </w:t>
      </w:r>
      <w:r w:rsidR="00E122F4">
        <w:t>CCA based receiver assistance scheme.</w:t>
      </w:r>
    </w:p>
    <w:p w14:paraId="1A0A6243" w14:textId="7A7B279F" w:rsidR="00E122F4" w:rsidRPr="00E34B8B" w:rsidRDefault="00E122F4" w:rsidP="00E122F4">
      <w:pPr>
        <w:jc w:val="both"/>
        <w:rPr>
          <w:b/>
          <w:bCs/>
        </w:rPr>
      </w:pPr>
      <w:r w:rsidRPr="00E34B8B">
        <w:rPr>
          <w:b/>
          <w:bCs/>
        </w:rPr>
        <w:t xml:space="preserve">Proposal </w:t>
      </w:r>
      <w:r w:rsidR="00CD075B">
        <w:rPr>
          <w:b/>
          <w:bCs/>
        </w:rPr>
        <w:t>8</w:t>
      </w:r>
      <w:r w:rsidRPr="00E34B8B">
        <w:rPr>
          <w:b/>
          <w:bCs/>
        </w:rPr>
        <w:t xml:space="preserve">: </w:t>
      </w:r>
    </w:p>
    <w:p w14:paraId="1B68703F" w14:textId="141834A3" w:rsidR="00E122F4" w:rsidRPr="00E34B8B" w:rsidRDefault="00E122F4" w:rsidP="00E122F4">
      <w:pPr>
        <w:numPr>
          <w:ilvl w:val="0"/>
          <w:numId w:val="22"/>
        </w:numPr>
      </w:pPr>
      <w:r>
        <w:t xml:space="preserve">CCA based receiver assistance scheme (scheme 2) is supported </w:t>
      </w:r>
      <w:r w:rsidR="00CD075B">
        <w:t xml:space="preserve">based on CAT-2 capability </w:t>
      </w:r>
      <w:r w:rsidR="00A62E0C">
        <w:t>signaling</w:t>
      </w:r>
      <w:r w:rsidR="00CD075B">
        <w:t>.</w:t>
      </w:r>
    </w:p>
    <w:p w14:paraId="254BA662" w14:textId="44127C7D" w:rsidR="00B425CB" w:rsidRPr="00E34B8B" w:rsidRDefault="00B425CB" w:rsidP="00C83640"/>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B425CB" w:rsidRPr="000543E8" w14:paraId="74529C7D"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623AD245" w14:textId="77777777" w:rsidR="00B425CB" w:rsidRPr="000543E8" w:rsidRDefault="00B425CB" w:rsidP="00AE03EB">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05A184A6" w14:textId="77777777" w:rsidR="00B425CB" w:rsidRPr="000543E8" w:rsidRDefault="00B425CB" w:rsidP="00AE03EB">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206A9725" w14:textId="77777777" w:rsidR="00B425CB" w:rsidRPr="000543E8" w:rsidRDefault="00B425CB" w:rsidP="00AE03EB">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34351AD1" w14:textId="77777777" w:rsidR="00B425CB" w:rsidRPr="000543E8" w:rsidRDefault="00B425CB" w:rsidP="00AE03EB">
            <w:pPr>
              <w:pStyle w:val="TAH"/>
              <w:rPr>
                <w:rFonts w:ascii="Times New Roman" w:hAnsi="Times New Roman"/>
                <w:sz w:val="16"/>
                <w:szCs w:val="16"/>
              </w:rPr>
            </w:pPr>
            <w:r w:rsidRPr="000543E8">
              <w:rPr>
                <w:rFonts w:ascii="Times New Roman" w:hAnsi="Times New Roman"/>
                <w:sz w:val="16"/>
                <w:szCs w:val="16"/>
              </w:rPr>
              <w:t>Prerequisite feature groups</w:t>
            </w:r>
          </w:p>
        </w:tc>
      </w:tr>
      <w:tr w:rsidR="00B425CB" w:rsidRPr="00322527" w14:paraId="2927C522"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hideMark/>
          </w:tcPr>
          <w:p w14:paraId="204A5C13" w14:textId="6D269625" w:rsidR="00B425CB" w:rsidRPr="000543E8" w:rsidRDefault="00B425CB"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9318BC">
              <w:rPr>
                <w:rFonts w:ascii="Times New Roman" w:hAnsi="Times New Roman"/>
                <w:sz w:val="16"/>
                <w:szCs w:val="16"/>
                <w:lang w:eastAsia="ja-JP"/>
              </w:rPr>
              <w:t>F</w:t>
            </w:r>
          </w:p>
        </w:tc>
        <w:tc>
          <w:tcPr>
            <w:tcW w:w="1590" w:type="dxa"/>
            <w:tcBorders>
              <w:top w:val="single" w:sz="4" w:space="0" w:color="auto"/>
              <w:left w:val="single" w:sz="4" w:space="0" w:color="auto"/>
              <w:bottom w:val="single" w:sz="4" w:space="0" w:color="auto"/>
              <w:right w:val="single" w:sz="4" w:space="0" w:color="auto"/>
            </w:tcBorders>
          </w:tcPr>
          <w:p w14:paraId="5FBB17B2" w14:textId="4B27D737" w:rsidR="00B425CB" w:rsidRPr="000543E8" w:rsidRDefault="009318BC" w:rsidP="00AE03EB">
            <w:pPr>
              <w:pStyle w:val="TAL"/>
              <w:rPr>
                <w:rFonts w:ascii="Times New Roman" w:hAnsi="Times New Roman"/>
                <w:sz w:val="16"/>
                <w:szCs w:val="16"/>
                <w:lang w:eastAsia="zh-CN"/>
              </w:rPr>
            </w:pPr>
            <w:r>
              <w:rPr>
                <w:rFonts w:ascii="Times New Roman" w:hAnsi="Times New Roman"/>
                <w:sz w:val="16"/>
                <w:szCs w:val="16"/>
                <w:lang w:eastAsia="zh-CN"/>
              </w:rPr>
              <w:t>L1-RSSI</w:t>
            </w:r>
            <w:r w:rsidR="00D02B31">
              <w:rPr>
                <w:rFonts w:ascii="Times New Roman" w:hAnsi="Times New Roman"/>
                <w:sz w:val="16"/>
                <w:szCs w:val="16"/>
                <w:lang w:eastAsia="zh-CN"/>
              </w:rPr>
              <w:t xml:space="preserve"> </w:t>
            </w:r>
            <w:r w:rsidR="00D6050B">
              <w:rPr>
                <w:rFonts w:ascii="Times New Roman" w:hAnsi="Times New Roman"/>
                <w:sz w:val="16"/>
                <w:szCs w:val="16"/>
                <w:lang w:eastAsia="zh-CN"/>
              </w:rPr>
              <w:t>based receiver assistance</w:t>
            </w:r>
          </w:p>
        </w:tc>
        <w:tc>
          <w:tcPr>
            <w:tcW w:w="5945" w:type="dxa"/>
            <w:tcBorders>
              <w:top w:val="single" w:sz="4" w:space="0" w:color="auto"/>
              <w:left w:val="single" w:sz="4" w:space="0" w:color="auto"/>
              <w:bottom w:val="single" w:sz="4" w:space="0" w:color="auto"/>
              <w:right w:val="single" w:sz="4" w:space="0" w:color="auto"/>
            </w:tcBorders>
          </w:tcPr>
          <w:p w14:paraId="4D591455" w14:textId="0749DC8E" w:rsidR="00B425CB" w:rsidRPr="000543E8" w:rsidRDefault="00EF3B58" w:rsidP="00AE03EB">
            <w:pPr>
              <w:snapToGrid w:val="0"/>
              <w:spacing w:after="0"/>
              <w:contextualSpacing/>
              <w:jc w:val="both"/>
              <w:rPr>
                <w:sz w:val="16"/>
                <w:szCs w:val="16"/>
              </w:rPr>
            </w:pPr>
            <w:r>
              <w:rPr>
                <w:sz w:val="16"/>
                <w:szCs w:val="16"/>
              </w:rPr>
              <w:t xml:space="preserve">UE </w:t>
            </w:r>
            <w:r w:rsidR="00A810D8">
              <w:rPr>
                <w:sz w:val="16"/>
                <w:szCs w:val="16"/>
              </w:rPr>
              <w:t xml:space="preserve">is able to perform L1-RSSI measurement and report as part of </w:t>
            </w:r>
            <w:r w:rsidR="00D47B68">
              <w:rPr>
                <w:sz w:val="16"/>
                <w:szCs w:val="16"/>
              </w:rPr>
              <w:t>AP-</w:t>
            </w:r>
            <w:r w:rsidR="00A810D8">
              <w:rPr>
                <w:sz w:val="16"/>
                <w:szCs w:val="16"/>
              </w:rPr>
              <w:t>CSI</w:t>
            </w:r>
          </w:p>
        </w:tc>
        <w:tc>
          <w:tcPr>
            <w:tcW w:w="1372" w:type="dxa"/>
            <w:tcBorders>
              <w:top w:val="single" w:sz="4" w:space="0" w:color="auto"/>
              <w:left w:val="single" w:sz="4" w:space="0" w:color="auto"/>
              <w:bottom w:val="single" w:sz="4" w:space="0" w:color="auto"/>
              <w:right w:val="single" w:sz="4" w:space="0" w:color="auto"/>
            </w:tcBorders>
          </w:tcPr>
          <w:p w14:paraId="6D6DD240" w14:textId="77777777" w:rsidR="00B425CB" w:rsidRPr="00322527" w:rsidRDefault="00B425CB" w:rsidP="00AE03EB">
            <w:pPr>
              <w:pStyle w:val="TAL"/>
              <w:rPr>
                <w:rFonts w:ascii="Times New Roman" w:eastAsia="MS Mincho" w:hAnsi="Times New Roman"/>
                <w:sz w:val="16"/>
                <w:szCs w:val="16"/>
                <w:lang w:eastAsia="ja-JP"/>
              </w:rPr>
            </w:pPr>
          </w:p>
        </w:tc>
      </w:tr>
      <w:tr w:rsidR="009318BC" w:rsidRPr="00322527" w14:paraId="74F1DC68" w14:textId="77777777" w:rsidTr="00AE03EB">
        <w:trPr>
          <w:trHeight w:val="6"/>
        </w:trPr>
        <w:tc>
          <w:tcPr>
            <w:tcW w:w="766" w:type="dxa"/>
            <w:tcBorders>
              <w:top w:val="single" w:sz="4" w:space="0" w:color="auto"/>
              <w:left w:val="single" w:sz="4" w:space="0" w:color="auto"/>
              <w:bottom w:val="single" w:sz="4" w:space="0" w:color="auto"/>
              <w:right w:val="single" w:sz="4" w:space="0" w:color="auto"/>
            </w:tcBorders>
          </w:tcPr>
          <w:p w14:paraId="4C6AA7FD" w14:textId="379EED22" w:rsidR="009318BC" w:rsidRPr="000543E8" w:rsidRDefault="009849DB" w:rsidP="00AE03EB">
            <w:pPr>
              <w:pStyle w:val="TAL"/>
              <w:rPr>
                <w:rFonts w:ascii="Times New Roman" w:hAnsi="Times New Roman"/>
                <w:sz w:val="16"/>
                <w:szCs w:val="16"/>
                <w:lang w:eastAsia="ja-JP"/>
              </w:rPr>
            </w:pPr>
            <w:r w:rsidRPr="000543E8">
              <w:rPr>
                <w:rFonts w:ascii="Times New Roman" w:hAnsi="Times New Roman"/>
                <w:sz w:val="16"/>
                <w:szCs w:val="16"/>
                <w:lang w:eastAsia="ja-JP"/>
              </w:rPr>
              <w:t>24-?</w:t>
            </w:r>
          </w:p>
        </w:tc>
        <w:tc>
          <w:tcPr>
            <w:tcW w:w="1590" w:type="dxa"/>
            <w:tcBorders>
              <w:top w:val="single" w:sz="4" w:space="0" w:color="auto"/>
              <w:left w:val="single" w:sz="4" w:space="0" w:color="auto"/>
              <w:bottom w:val="single" w:sz="4" w:space="0" w:color="auto"/>
              <w:right w:val="single" w:sz="4" w:space="0" w:color="auto"/>
            </w:tcBorders>
          </w:tcPr>
          <w:p w14:paraId="32BB6589" w14:textId="6B664994" w:rsidR="009318BC" w:rsidRPr="002A7BEE" w:rsidRDefault="009849DB" w:rsidP="00AE03EB">
            <w:pPr>
              <w:pStyle w:val="TAL"/>
              <w:rPr>
                <w:rFonts w:ascii="Times New Roman" w:hAnsi="Times New Roman"/>
                <w:sz w:val="16"/>
                <w:szCs w:val="16"/>
                <w:lang w:eastAsia="zh-CN"/>
              </w:rPr>
            </w:pPr>
            <w:r w:rsidRPr="000543E8">
              <w:rPr>
                <w:rFonts w:ascii="Times New Roman" w:hAnsi="Times New Roman"/>
                <w:sz w:val="16"/>
                <w:szCs w:val="16"/>
                <w:lang w:eastAsia="zh-CN"/>
              </w:rPr>
              <w:t>Cat 2 LBT support for FR2-2 unlicensed operation</w:t>
            </w:r>
          </w:p>
        </w:tc>
        <w:tc>
          <w:tcPr>
            <w:tcW w:w="5945" w:type="dxa"/>
            <w:tcBorders>
              <w:top w:val="single" w:sz="4" w:space="0" w:color="auto"/>
              <w:left w:val="single" w:sz="4" w:space="0" w:color="auto"/>
              <w:bottom w:val="single" w:sz="4" w:space="0" w:color="auto"/>
              <w:right w:val="single" w:sz="4" w:space="0" w:color="auto"/>
            </w:tcBorders>
          </w:tcPr>
          <w:p w14:paraId="117E1026" w14:textId="54E0E343" w:rsidR="009849DB" w:rsidRPr="00C83640" w:rsidRDefault="009849DB" w:rsidP="00C83640">
            <w:pPr>
              <w:pStyle w:val="ListParagraph"/>
              <w:numPr>
                <w:ilvl w:val="0"/>
                <w:numId w:val="42"/>
              </w:numPr>
              <w:snapToGrid w:val="0"/>
              <w:spacing w:after="0"/>
              <w:jc w:val="both"/>
              <w:rPr>
                <w:sz w:val="16"/>
                <w:szCs w:val="16"/>
              </w:rPr>
            </w:pPr>
            <w:r w:rsidRPr="00C83640">
              <w:rPr>
                <w:sz w:val="16"/>
                <w:szCs w:val="16"/>
              </w:rPr>
              <w:t>Support Cat 2 LBT</w:t>
            </w:r>
          </w:p>
          <w:p w14:paraId="21B26BDE" w14:textId="5B905E77" w:rsidR="009849DB" w:rsidRPr="00C83640" w:rsidRDefault="00C7341E" w:rsidP="00C83640">
            <w:pPr>
              <w:pStyle w:val="ListParagraph"/>
              <w:numPr>
                <w:ilvl w:val="0"/>
                <w:numId w:val="42"/>
              </w:numPr>
              <w:snapToGrid w:val="0"/>
              <w:spacing w:after="0"/>
              <w:jc w:val="both"/>
              <w:rPr>
                <w:color w:val="FF0000"/>
                <w:sz w:val="16"/>
                <w:szCs w:val="16"/>
              </w:rPr>
            </w:pPr>
            <w:r w:rsidRPr="00C83640">
              <w:rPr>
                <w:color w:val="FF0000"/>
                <w:sz w:val="16"/>
                <w:szCs w:val="16"/>
              </w:rPr>
              <w:t xml:space="preserve">Support </w:t>
            </w:r>
            <w:r w:rsidR="00616FE6" w:rsidRPr="00C83640">
              <w:rPr>
                <w:color w:val="FF0000"/>
                <w:sz w:val="16"/>
                <w:szCs w:val="16"/>
              </w:rPr>
              <w:t>CCA</w:t>
            </w:r>
            <w:r w:rsidR="00A62E0C">
              <w:rPr>
                <w:color w:val="FF0000"/>
                <w:sz w:val="16"/>
                <w:szCs w:val="16"/>
              </w:rPr>
              <w:t xml:space="preserve"> based receiver assistance</w:t>
            </w:r>
          </w:p>
          <w:p w14:paraId="5A32FD54" w14:textId="613BCF35" w:rsidR="009318BC" w:rsidRDefault="009318BC" w:rsidP="00AE03EB">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712D6112" w14:textId="2C3E3DD3" w:rsidR="009318BC" w:rsidRPr="00322527" w:rsidRDefault="009849DB" w:rsidP="00AE03EB">
            <w:pPr>
              <w:pStyle w:val="TAL"/>
              <w:rPr>
                <w:rFonts w:ascii="Times New Roman" w:eastAsia="MS Mincho" w:hAnsi="Times New Roman"/>
                <w:sz w:val="16"/>
                <w:szCs w:val="16"/>
                <w:lang w:eastAsia="ja-JP"/>
              </w:rPr>
            </w:pPr>
            <w:r w:rsidRPr="000543E8">
              <w:rPr>
                <w:rFonts w:ascii="Times New Roman" w:hAnsi="Times New Roman"/>
                <w:sz w:val="16"/>
                <w:szCs w:val="16"/>
              </w:rPr>
              <w:t>24-1</w:t>
            </w:r>
          </w:p>
        </w:tc>
      </w:tr>
    </w:tbl>
    <w:p w14:paraId="75C261C5" w14:textId="77777777" w:rsidR="00B425CB" w:rsidRDefault="00B425CB" w:rsidP="00B425CB">
      <w:pPr>
        <w:jc w:val="both"/>
      </w:pPr>
    </w:p>
    <w:p w14:paraId="3A934662" w14:textId="77777777" w:rsidR="00A401EA" w:rsidRDefault="00A401EA"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216064A"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 xml:space="preserve">issues related to </w:t>
      </w:r>
      <w:r w:rsidR="00B1071A">
        <w:rPr>
          <w:lang w:eastAsia="zh-CN"/>
        </w:rPr>
        <w:t>UE capability signaling for NR extension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32D57168" w14:textId="77777777" w:rsidR="0011023B" w:rsidRPr="00E34B8B" w:rsidRDefault="0011023B" w:rsidP="0011023B">
      <w:pPr>
        <w:jc w:val="both"/>
        <w:rPr>
          <w:b/>
          <w:bCs/>
        </w:rPr>
      </w:pPr>
      <w:r w:rsidRPr="00E34B8B">
        <w:rPr>
          <w:b/>
          <w:bCs/>
        </w:rPr>
        <w:t xml:space="preserve">Proposal </w:t>
      </w:r>
      <w:r>
        <w:rPr>
          <w:b/>
          <w:bCs/>
        </w:rPr>
        <w:t>1</w:t>
      </w:r>
      <w:r w:rsidRPr="00E34B8B">
        <w:rPr>
          <w:b/>
          <w:bCs/>
        </w:rPr>
        <w:t xml:space="preserve">: </w:t>
      </w:r>
    </w:p>
    <w:p w14:paraId="416C6E3C" w14:textId="77777777" w:rsidR="0011023B" w:rsidRPr="00E34B8B" w:rsidRDefault="0011023B" w:rsidP="0011023B">
      <w:pPr>
        <w:numPr>
          <w:ilvl w:val="0"/>
          <w:numId w:val="22"/>
        </w:numPr>
      </w:pPr>
      <w:r>
        <w:t>Merge feature 24-2 into feature 24-1 as a subcomponent of 24-1 and void out feature 24-2 from the initial feature list provided in R1-210</w:t>
      </w:r>
      <w:r>
        <w:rPr>
          <w:lang w:eastAsia="zh-CN"/>
        </w:rPr>
        <w:t>2108679</w:t>
      </w:r>
      <w:r>
        <w:t>.</w:t>
      </w:r>
    </w:p>
    <w:p w14:paraId="0BFB1687" w14:textId="77777777" w:rsidR="0011023B" w:rsidRPr="00E34B8B" w:rsidRDefault="0011023B" w:rsidP="0011023B">
      <w:pPr>
        <w:jc w:val="both"/>
        <w:rPr>
          <w:b/>
          <w:bCs/>
        </w:rPr>
      </w:pPr>
      <w:r w:rsidRPr="00E34B8B">
        <w:rPr>
          <w:b/>
          <w:bCs/>
        </w:rPr>
        <w:t xml:space="preserve">Proposal </w:t>
      </w:r>
      <w:r>
        <w:rPr>
          <w:b/>
          <w:bCs/>
        </w:rPr>
        <w:t>2</w:t>
      </w:r>
      <w:r w:rsidRPr="00E34B8B">
        <w:rPr>
          <w:b/>
          <w:bCs/>
        </w:rPr>
        <w:t xml:space="preserve">: </w:t>
      </w:r>
    </w:p>
    <w:p w14:paraId="3A9BEE9E" w14:textId="77777777" w:rsidR="0011023B" w:rsidRPr="00E34B8B" w:rsidRDefault="0011023B" w:rsidP="0011023B">
      <w:pPr>
        <w:numPr>
          <w:ilvl w:val="0"/>
          <w:numId w:val="22"/>
        </w:numPr>
      </w:pPr>
      <w:r>
        <w:t>Propose to revise FG 24-4, 24-5 to better reflect RAN1 discussion on multi-slot PDCCH monitoring capability.</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11023B" w:rsidRPr="000543E8" w14:paraId="33AF488F"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0B1DF85F"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24-4</w:t>
            </w:r>
          </w:p>
        </w:tc>
        <w:tc>
          <w:tcPr>
            <w:tcW w:w="1590" w:type="dxa"/>
            <w:tcBorders>
              <w:top w:val="single" w:sz="4" w:space="0" w:color="auto"/>
              <w:left w:val="single" w:sz="4" w:space="0" w:color="auto"/>
              <w:bottom w:val="single" w:sz="4" w:space="0" w:color="auto"/>
              <w:right w:val="single" w:sz="4" w:space="0" w:color="auto"/>
            </w:tcBorders>
            <w:hideMark/>
          </w:tcPr>
          <w:p w14:paraId="17CE073E" w14:textId="77777777" w:rsidR="0011023B" w:rsidRPr="000543E8" w:rsidRDefault="0011023B" w:rsidP="00877EC1">
            <w:pPr>
              <w:pStyle w:val="TAL"/>
              <w:jc w:val="both"/>
              <w:rPr>
                <w:rFonts w:ascii="Times New Roman" w:hAnsi="Times New Roman"/>
                <w:sz w:val="16"/>
                <w:szCs w:val="16"/>
                <w:lang w:eastAsia="zh-CN"/>
              </w:rPr>
            </w:pPr>
            <w:r w:rsidRPr="000543E8">
              <w:rPr>
                <w:rFonts w:ascii="Times New Roman" w:hAnsi="Times New Roman"/>
                <w:sz w:val="16"/>
                <w:szCs w:val="16"/>
                <w:lang w:eastAsia="zh-CN"/>
              </w:rPr>
              <w:t>480KHz SCS support</w:t>
            </w:r>
          </w:p>
        </w:tc>
        <w:tc>
          <w:tcPr>
            <w:tcW w:w="5945" w:type="dxa"/>
            <w:tcBorders>
              <w:top w:val="single" w:sz="4" w:space="0" w:color="auto"/>
              <w:left w:val="single" w:sz="4" w:space="0" w:color="auto"/>
              <w:bottom w:val="single" w:sz="4" w:space="0" w:color="auto"/>
              <w:right w:val="single" w:sz="4" w:space="0" w:color="auto"/>
            </w:tcBorders>
          </w:tcPr>
          <w:p w14:paraId="55F887E0" w14:textId="77777777" w:rsidR="0011023B" w:rsidRPr="000543E8" w:rsidRDefault="0011023B" w:rsidP="00877EC1">
            <w:pPr>
              <w:snapToGrid w:val="0"/>
              <w:spacing w:after="0"/>
              <w:contextualSpacing/>
              <w:jc w:val="both"/>
              <w:rPr>
                <w:sz w:val="16"/>
                <w:szCs w:val="16"/>
              </w:rPr>
            </w:pPr>
            <w:r w:rsidRPr="000543E8">
              <w:rPr>
                <w:sz w:val="16"/>
                <w:szCs w:val="16"/>
              </w:rPr>
              <w:t>1. 480KHz SCS for UL transmission</w:t>
            </w:r>
          </w:p>
          <w:p w14:paraId="3A81789D" w14:textId="77777777" w:rsidR="0011023B" w:rsidRPr="000543E8" w:rsidRDefault="0011023B" w:rsidP="00877EC1">
            <w:pPr>
              <w:snapToGrid w:val="0"/>
              <w:spacing w:after="0"/>
              <w:contextualSpacing/>
              <w:jc w:val="both"/>
              <w:rPr>
                <w:sz w:val="16"/>
                <w:szCs w:val="16"/>
              </w:rPr>
            </w:pPr>
            <w:r w:rsidRPr="000543E8">
              <w:rPr>
                <w:sz w:val="16"/>
                <w:szCs w:val="16"/>
              </w:rPr>
              <w:t>2. 480KH SCS for DL reception</w:t>
            </w:r>
          </w:p>
          <w:p w14:paraId="13FCE984" w14:textId="77777777" w:rsidR="0011023B" w:rsidRPr="000543E8" w:rsidRDefault="0011023B" w:rsidP="00877EC1">
            <w:pPr>
              <w:snapToGrid w:val="0"/>
              <w:spacing w:after="0"/>
              <w:contextualSpacing/>
              <w:jc w:val="both"/>
              <w:rPr>
                <w:sz w:val="16"/>
                <w:szCs w:val="16"/>
              </w:rPr>
            </w:pPr>
            <w:r w:rsidRPr="000543E8">
              <w:rPr>
                <w:sz w:val="16"/>
                <w:szCs w:val="16"/>
              </w:rPr>
              <w:t>3. 480KHz for SSB monitoring</w:t>
            </w:r>
          </w:p>
          <w:p w14:paraId="6897358E" w14:textId="77777777" w:rsidR="0011023B" w:rsidRPr="000543E8" w:rsidRDefault="0011023B" w:rsidP="00877EC1">
            <w:pPr>
              <w:snapToGrid w:val="0"/>
              <w:spacing w:after="0"/>
              <w:contextualSpacing/>
              <w:jc w:val="both"/>
              <w:rPr>
                <w:sz w:val="16"/>
                <w:szCs w:val="16"/>
              </w:rPr>
            </w:pPr>
            <w:r w:rsidRPr="000543E8">
              <w:rPr>
                <w:sz w:val="16"/>
                <w:szCs w:val="16"/>
              </w:rPr>
              <w:t>4. Multiple-slot PDCCH monitoring for 480KHz with X=4</w:t>
            </w:r>
            <w:r w:rsidRPr="00DE71BF">
              <w:rPr>
                <w:color w:val="FF0000"/>
                <w:sz w:val="16"/>
                <w:szCs w:val="16"/>
                <w:u w:val="single"/>
              </w:rPr>
              <w:t>. FFS other value(s) of X. FFS value(s) of Y.</w:t>
            </w:r>
            <w:r w:rsidRPr="00DE71BF">
              <w:rPr>
                <w:color w:val="FF0000"/>
                <w:sz w:val="16"/>
                <w:szCs w:val="16"/>
              </w:rPr>
              <w:t xml:space="preserve"> </w:t>
            </w:r>
          </w:p>
          <w:p w14:paraId="0BEE892B" w14:textId="77777777" w:rsidR="0011023B" w:rsidRPr="000543E8" w:rsidRDefault="0011023B" w:rsidP="00877EC1">
            <w:pPr>
              <w:snapToGrid w:val="0"/>
              <w:spacing w:after="0"/>
              <w:contextualSpacing/>
              <w:jc w:val="both"/>
              <w:rPr>
                <w:sz w:val="16"/>
                <w:szCs w:val="16"/>
              </w:rPr>
            </w:pPr>
            <w:r w:rsidRPr="000543E8">
              <w:rPr>
                <w:sz w:val="16"/>
                <w:szCs w:val="16"/>
              </w:rPr>
              <w:t>5. PRACH with 480KHz and length 139/[571]</w:t>
            </w:r>
          </w:p>
          <w:p w14:paraId="5910DE68" w14:textId="77777777" w:rsidR="0011023B" w:rsidRPr="000543E8" w:rsidRDefault="0011023B" w:rsidP="00877EC1">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773126ED" w14:textId="77777777" w:rsidR="0011023B" w:rsidRPr="000543E8" w:rsidRDefault="0011023B" w:rsidP="00877EC1">
            <w:pPr>
              <w:pStyle w:val="TAL"/>
              <w:rPr>
                <w:rFonts w:ascii="Times New Roman" w:hAnsi="Times New Roman"/>
                <w:sz w:val="16"/>
                <w:szCs w:val="16"/>
              </w:rPr>
            </w:pPr>
          </w:p>
        </w:tc>
      </w:tr>
      <w:tr w:rsidR="0011023B" w:rsidRPr="000543E8" w14:paraId="6C022D3D"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667F7688"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24-5</w:t>
            </w:r>
          </w:p>
        </w:tc>
        <w:tc>
          <w:tcPr>
            <w:tcW w:w="1590" w:type="dxa"/>
            <w:tcBorders>
              <w:top w:val="single" w:sz="4" w:space="0" w:color="auto"/>
              <w:left w:val="single" w:sz="4" w:space="0" w:color="auto"/>
              <w:bottom w:val="single" w:sz="4" w:space="0" w:color="auto"/>
              <w:right w:val="single" w:sz="4" w:space="0" w:color="auto"/>
            </w:tcBorders>
            <w:hideMark/>
          </w:tcPr>
          <w:p w14:paraId="42F31E6A" w14:textId="77777777" w:rsidR="0011023B" w:rsidRPr="000543E8" w:rsidRDefault="0011023B" w:rsidP="00877EC1">
            <w:pPr>
              <w:pStyle w:val="TAL"/>
              <w:rPr>
                <w:rFonts w:ascii="Times New Roman" w:hAnsi="Times New Roman"/>
                <w:sz w:val="16"/>
                <w:szCs w:val="16"/>
                <w:lang w:eastAsia="zh-CN"/>
              </w:rPr>
            </w:pPr>
            <w:r w:rsidRPr="000543E8">
              <w:rPr>
                <w:rFonts w:ascii="Times New Roman" w:hAnsi="Times New Roman"/>
                <w:sz w:val="16"/>
                <w:szCs w:val="16"/>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03E2AEA4" w14:textId="77777777" w:rsidR="0011023B" w:rsidRPr="000543E8" w:rsidRDefault="0011023B" w:rsidP="00877EC1">
            <w:pPr>
              <w:snapToGrid w:val="0"/>
              <w:spacing w:after="0"/>
              <w:contextualSpacing/>
              <w:jc w:val="both"/>
              <w:rPr>
                <w:sz w:val="16"/>
                <w:szCs w:val="16"/>
              </w:rPr>
            </w:pPr>
            <w:r w:rsidRPr="000543E8">
              <w:rPr>
                <w:sz w:val="16"/>
                <w:szCs w:val="16"/>
              </w:rPr>
              <w:t>1. 960KHz SCS for UL transmission</w:t>
            </w:r>
          </w:p>
          <w:p w14:paraId="2A526CCC" w14:textId="77777777" w:rsidR="0011023B" w:rsidRPr="000543E8" w:rsidRDefault="0011023B" w:rsidP="00877EC1">
            <w:pPr>
              <w:snapToGrid w:val="0"/>
              <w:spacing w:after="0"/>
              <w:contextualSpacing/>
              <w:jc w:val="both"/>
              <w:rPr>
                <w:sz w:val="16"/>
                <w:szCs w:val="16"/>
              </w:rPr>
            </w:pPr>
            <w:r w:rsidRPr="000543E8">
              <w:rPr>
                <w:sz w:val="16"/>
                <w:szCs w:val="16"/>
              </w:rPr>
              <w:t>2. 960KH SCS for DL reception</w:t>
            </w:r>
          </w:p>
          <w:p w14:paraId="37248FD3" w14:textId="77777777" w:rsidR="0011023B" w:rsidRPr="000543E8" w:rsidRDefault="0011023B" w:rsidP="00877EC1">
            <w:pPr>
              <w:snapToGrid w:val="0"/>
              <w:spacing w:after="0"/>
              <w:contextualSpacing/>
              <w:jc w:val="both"/>
              <w:rPr>
                <w:sz w:val="16"/>
                <w:szCs w:val="16"/>
              </w:rPr>
            </w:pPr>
            <w:r w:rsidRPr="000543E8">
              <w:rPr>
                <w:sz w:val="16"/>
                <w:szCs w:val="16"/>
              </w:rPr>
              <w:t>3. 960KHz for SSB monitoring</w:t>
            </w:r>
          </w:p>
          <w:p w14:paraId="10AE5098" w14:textId="77777777" w:rsidR="0011023B" w:rsidRPr="000543E8" w:rsidRDefault="0011023B" w:rsidP="00877EC1">
            <w:pPr>
              <w:snapToGrid w:val="0"/>
              <w:spacing w:after="0"/>
              <w:contextualSpacing/>
              <w:jc w:val="both"/>
              <w:rPr>
                <w:sz w:val="16"/>
                <w:szCs w:val="16"/>
              </w:rPr>
            </w:pPr>
            <w:r w:rsidRPr="000543E8">
              <w:rPr>
                <w:sz w:val="16"/>
                <w:szCs w:val="16"/>
              </w:rPr>
              <w:t>4. Multiple-slot PDCCH monitoring for 960KHz with X=8</w:t>
            </w:r>
            <w:r w:rsidRPr="00DE71BF">
              <w:rPr>
                <w:color w:val="FF0000"/>
                <w:sz w:val="16"/>
                <w:szCs w:val="16"/>
                <w:u w:val="single"/>
              </w:rPr>
              <w:t>. FFS other value(s) of X. FFS value(s) of Y</w:t>
            </w:r>
          </w:p>
          <w:p w14:paraId="0A56A0E0" w14:textId="77777777" w:rsidR="0011023B" w:rsidRPr="000543E8" w:rsidRDefault="0011023B" w:rsidP="00877EC1">
            <w:pPr>
              <w:snapToGrid w:val="0"/>
              <w:spacing w:after="0"/>
              <w:contextualSpacing/>
              <w:jc w:val="both"/>
              <w:rPr>
                <w:sz w:val="16"/>
                <w:szCs w:val="16"/>
              </w:rPr>
            </w:pPr>
            <w:r w:rsidRPr="000543E8">
              <w:rPr>
                <w:sz w:val="16"/>
                <w:szCs w:val="16"/>
              </w:rPr>
              <w:t>5. PRACH with 960KHz and length 139</w:t>
            </w:r>
          </w:p>
          <w:p w14:paraId="38667A0E" w14:textId="77777777" w:rsidR="0011023B" w:rsidRPr="000543E8" w:rsidRDefault="0011023B" w:rsidP="00877EC1">
            <w:pPr>
              <w:snapToGrid w:val="0"/>
              <w:spacing w:after="0"/>
              <w:contextualSpacing/>
              <w:jc w:val="both"/>
              <w:rPr>
                <w:sz w:val="16"/>
                <w:szCs w:val="16"/>
              </w:rPr>
            </w:pPr>
          </w:p>
          <w:p w14:paraId="4E654C44" w14:textId="77777777" w:rsidR="0011023B" w:rsidRPr="000543E8" w:rsidRDefault="0011023B" w:rsidP="00877EC1">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1F2BBD19" w14:textId="77777777" w:rsidR="0011023B" w:rsidRPr="000543E8" w:rsidRDefault="0011023B" w:rsidP="00877EC1">
            <w:pPr>
              <w:pStyle w:val="TAL"/>
              <w:rPr>
                <w:rFonts w:ascii="Times New Roman" w:hAnsi="Times New Roman"/>
                <w:sz w:val="16"/>
                <w:szCs w:val="16"/>
              </w:rPr>
            </w:pPr>
          </w:p>
        </w:tc>
      </w:tr>
    </w:tbl>
    <w:p w14:paraId="2A8E701A" w14:textId="77777777" w:rsidR="0011023B" w:rsidRDefault="0011023B" w:rsidP="0011023B">
      <w:pPr>
        <w:jc w:val="both"/>
      </w:pPr>
    </w:p>
    <w:p w14:paraId="197A8B23" w14:textId="77777777" w:rsidR="0011023B" w:rsidRPr="00E34B8B" w:rsidRDefault="0011023B" w:rsidP="0011023B">
      <w:pPr>
        <w:jc w:val="both"/>
        <w:rPr>
          <w:b/>
          <w:bCs/>
        </w:rPr>
      </w:pPr>
      <w:r w:rsidRPr="00E34B8B">
        <w:rPr>
          <w:b/>
          <w:bCs/>
        </w:rPr>
        <w:t xml:space="preserve">Proposal </w:t>
      </w:r>
      <w:r>
        <w:rPr>
          <w:b/>
          <w:bCs/>
        </w:rPr>
        <w:t>3</w:t>
      </w:r>
      <w:r w:rsidRPr="00E34B8B">
        <w:rPr>
          <w:b/>
          <w:bCs/>
        </w:rPr>
        <w:t xml:space="preserve">: </w:t>
      </w:r>
    </w:p>
    <w:p w14:paraId="0D388F3E" w14:textId="77777777" w:rsidR="0011023B" w:rsidRDefault="0011023B" w:rsidP="0011023B">
      <w:pPr>
        <w:numPr>
          <w:ilvl w:val="0"/>
          <w:numId w:val="22"/>
        </w:numPr>
      </w:pPr>
      <w:r>
        <w:t xml:space="preserve">Propose to add/amend the </w:t>
      </w:r>
      <w:proofErr w:type="spellStart"/>
      <w:r>
        <w:t>maxNumberRxTxBeamSwitchDL</w:t>
      </w:r>
      <w:proofErr w:type="spellEnd"/>
      <w:r>
        <w:t xml:space="preserve"> capability to support:</w:t>
      </w:r>
    </w:p>
    <w:p w14:paraId="4DDBE29D" w14:textId="77777777" w:rsidR="0011023B" w:rsidRDefault="0011023B" w:rsidP="0011023B">
      <w:pPr>
        <w:numPr>
          <w:ilvl w:val="1"/>
          <w:numId w:val="22"/>
        </w:numPr>
      </w:pPr>
      <w:r>
        <w:t>{2,4,7} for 480kHz</w:t>
      </w:r>
    </w:p>
    <w:p w14:paraId="07917782" w14:textId="77777777" w:rsidR="0011023B" w:rsidRPr="00E34B8B" w:rsidRDefault="0011023B" w:rsidP="0011023B">
      <w:pPr>
        <w:numPr>
          <w:ilvl w:val="1"/>
          <w:numId w:val="22"/>
        </w:numPr>
      </w:pPr>
      <w:r>
        <w:t>{1, 2,4,7} for 960kHz</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11023B" w:rsidRPr="000543E8" w14:paraId="5F8D7397"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72A25ADD"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5984C9AB"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563988DA"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7843E3F7"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Prerequisite feature groups</w:t>
            </w:r>
          </w:p>
        </w:tc>
      </w:tr>
      <w:tr w:rsidR="0011023B" w:rsidRPr="000543E8" w14:paraId="48A24BCB"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5098413F"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A</w:t>
            </w:r>
          </w:p>
        </w:tc>
        <w:tc>
          <w:tcPr>
            <w:tcW w:w="1590" w:type="dxa"/>
            <w:tcBorders>
              <w:top w:val="single" w:sz="4" w:space="0" w:color="auto"/>
              <w:left w:val="single" w:sz="4" w:space="0" w:color="auto"/>
              <w:bottom w:val="single" w:sz="4" w:space="0" w:color="auto"/>
              <w:right w:val="single" w:sz="4" w:space="0" w:color="auto"/>
            </w:tcBorders>
          </w:tcPr>
          <w:p w14:paraId="7C0BDC1C" w14:textId="77777777" w:rsidR="0011023B" w:rsidRPr="000543E8" w:rsidRDefault="0011023B" w:rsidP="00877EC1">
            <w:pPr>
              <w:pStyle w:val="TAL"/>
              <w:rPr>
                <w:rFonts w:ascii="Times New Roman" w:hAnsi="Times New Roman"/>
                <w:sz w:val="16"/>
                <w:szCs w:val="16"/>
                <w:lang w:eastAsia="zh-CN"/>
              </w:rPr>
            </w:pPr>
            <w:proofErr w:type="spellStart"/>
            <w:r>
              <w:rPr>
                <w:rFonts w:ascii="Times New Roman" w:hAnsi="Times New Roman"/>
                <w:sz w:val="16"/>
                <w:szCs w:val="16"/>
                <w:lang w:eastAsia="zh-CN"/>
              </w:rPr>
              <w:t>maxNumberRxTxBeamSwitchDL</w:t>
            </w:r>
            <w:proofErr w:type="spellEnd"/>
          </w:p>
        </w:tc>
        <w:tc>
          <w:tcPr>
            <w:tcW w:w="5945" w:type="dxa"/>
            <w:tcBorders>
              <w:top w:val="single" w:sz="4" w:space="0" w:color="auto"/>
              <w:left w:val="single" w:sz="4" w:space="0" w:color="auto"/>
              <w:bottom w:val="single" w:sz="4" w:space="0" w:color="auto"/>
              <w:right w:val="single" w:sz="4" w:space="0" w:color="auto"/>
            </w:tcBorders>
          </w:tcPr>
          <w:p w14:paraId="6E081049" w14:textId="77777777" w:rsidR="0011023B" w:rsidRDefault="0011023B" w:rsidP="00877EC1">
            <w:pPr>
              <w:snapToGrid w:val="0"/>
              <w:spacing w:after="0"/>
              <w:contextualSpacing/>
              <w:jc w:val="both"/>
              <w:rPr>
                <w:sz w:val="16"/>
                <w:szCs w:val="16"/>
              </w:rPr>
            </w:pPr>
            <w:r>
              <w:rPr>
                <w:sz w:val="16"/>
                <w:szCs w:val="16"/>
              </w:rPr>
              <w:t xml:space="preserve">For existing capability </w:t>
            </w:r>
            <w:proofErr w:type="spellStart"/>
            <w:r>
              <w:rPr>
                <w:sz w:val="16"/>
                <w:szCs w:val="16"/>
                <w:lang w:eastAsia="zh-CN"/>
              </w:rPr>
              <w:t>maxNumberRxTxBeamSwitchDL</w:t>
            </w:r>
            <w:proofErr w:type="spellEnd"/>
            <w:r>
              <w:rPr>
                <w:sz w:val="16"/>
                <w:szCs w:val="16"/>
                <w:lang w:eastAsia="zh-CN"/>
              </w:rPr>
              <w:t xml:space="preserve"> add the following options.</w:t>
            </w:r>
          </w:p>
          <w:p w14:paraId="4665B2EF" w14:textId="77777777" w:rsidR="0011023B" w:rsidRDefault="0011023B" w:rsidP="00877EC1">
            <w:pPr>
              <w:snapToGrid w:val="0"/>
              <w:spacing w:after="0"/>
              <w:contextualSpacing/>
              <w:jc w:val="both"/>
              <w:rPr>
                <w:sz w:val="16"/>
                <w:szCs w:val="16"/>
              </w:rPr>
            </w:pPr>
            <w:r>
              <w:rPr>
                <w:sz w:val="16"/>
                <w:szCs w:val="16"/>
              </w:rPr>
              <w:t>Optionally indicate {2,4,7} values for 480kHz SCS.</w:t>
            </w:r>
          </w:p>
          <w:p w14:paraId="468E62C0" w14:textId="77777777" w:rsidR="0011023B" w:rsidRPr="000543E8" w:rsidRDefault="0011023B" w:rsidP="00877EC1">
            <w:pPr>
              <w:snapToGrid w:val="0"/>
              <w:spacing w:after="0"/>
              <w:contextualSpacing/>
              <w:jc w:val="both"/>
              <w:rPr>
                <w:sz w:val="16"/>
                <w:szCs w:val="16"/>
              </w:rPr>
            </w:pPr>
            <w:r>
              <w:rPr>
                <w:sz w:val="16"/>
                <w:szCs w:val="16"/>
              </w:rPr>
              <w:t>Optionally indicate {1, 2,4,7} values for 960kHz SCS.</w:t>
            </w:r>
          </w:p>
        </w:tc>
        <w:tc>
          <w:tcPr>
            <w:tcW w:w="1372" w:type="dxa"/>
            <w:tcBorders>
              <w:top w:val="single" w:sz="4" w:space="0" w:color="auto"/>
              <w:left w:val="single" w:sz="4" w:space="0" w:color="auto"/>
              <w:bottom w:val="single" w:sz="4" w:space="0" w:color="auto"/>
              <w:right w:val="single" w:sz="4" w:space="0" w:color="auto"/>
            </w:tcBorders>
          </w:tcPr>
          <w:p w14:paraId="5F6F371D" w14:textId="77777777" w:rsidR="0011023B" w:rsidRPr="00322527" w:rsidRDefault="0011023B" w:rsidP="00877EC1">
            <w:pPr>
              <w:pStyle w:val="TAL"/>
              <w:rPr>
                <w:rFonts w:ascii="Times New Roman" w:eastAsia="MS Mincho" w:hAnsi="Times New Roman"/>
                <w:sz w:val="16"/>
                <w:szCs w:val="16"/>
                <w:lang w:eastAsia="ja-JP"/>
              </w:rPr>
            </w:pPr>
            <w:r w:rsidRPr="00322527">
              <w:rPr>
                <w:rFonts w:ascii="Times New Roman" w:eastAsia="MS Mincho" w:hAnsi="Times New Roman"/>
                <w:sz w:val="16"/>
                <w:szCs w:val="16"/>
                <w:lang w:eastAsia="ja-JP"/>
              </w:rPr>
              <w:t>24-4, 24-5 (depending on indicated SCS)</w:t>
            </w:r>
          </w:p>
        </w:tc>
      </w:tr>
    </w:tbl>
    <w:p w14:paraId="1542990B" w14:textId="77777777" w:rsidR="0011023B" w:rsidRDefault="0011023B" w:rsidP="0011023B">
      <w:pPr>
        <w:jc w:val="both"/>
      </w:pPr>
    </w:p>
    <w:p w14:paraId="17E7ECD4" w14:textId="77777777" w:rsidR="0011023B" w:rsidRDefault="0011023B" w:rsidP="0011023B">
      <w:pPr>
        <w:spacing w:after="240"/>
        <w:jc w:val="both"/>
        <w:rPr>
          <w:lang w:eastAsia="zh-CN"/>
        </w:rPr>
      </w:pPr>
      <w:r>
        <w:rPr>
          <w:b/>
          <w:bCs/>
          <w:lang w:eastAsia="zh-CN"/>
        </w:rPr>
        <w:t>Proposal 4:</w:t>
      </w:r>
      <w:r>
        <w:rPr>
          <w:lang w:eastAsia="zh-CN"/>
        </w:rPr>
        <w:t xml:space="preserve"> </w:t>
      </w:r>
    </w:p>
    <w:p w14:paraId="37754D71" w14:textId="77777777" w:rsidR="0011023B" w:rsidRPr="009158FC" w:rsidRDefault="0011023B" w:rsidP="0011023B">
      <w:pPr>
        <w:numPr>
          <w:ilvl w:val="0"/>
          <w:numId w:val="22"/>
        </w:numPr>
      </w:pPr>
      <w:r w:rsidRPr="009158FC">
        <w:t xml:space="preserve">For </w:t>
      </w:r>
      <w:proofErr w:type="spellStart"/>
      <w:r w:rsidRPr="009158FC">
        <w:t>timeDurationForQCL</w:t>
      </w:r>
      <w:proofErr w:type="spellEnd"/>
      <w:r w:rsidRPr="009158FC">
        <w:t xml:space="preserve">, </w:t>
      </w:r>
      <w:proofErr w:type="spellStart"/>
      <w:r w:rsidRPr="009158FC">
        <w:t>beamSwitchTiming</w:t>
      </w:r>
      <w:proofErr w:type="spellEnd"/>
      <w:r w:rsidRPr="009158FC">
        <w:t xml:space="preserve"> and </w:t>
      </w:r>
      <w:proofErr w:type="spellStart"/>
      <w:r w:rsidRPr="009158FC">
        <w:t>beamReportTiming</w:t>
      </w:r>
      <w:proofErr w:type="spellEnd"/>
      <w:r w:rsidRPr="009158FC">
        <w:t>,</w:t>
      </w:r>
    </w:p>
    <w:p w14:paraId="2A28CC62" w14:textId="77777777" w:rsidR="0011023B" w:rsidRPr="009158FC" w:rsidRDefault="0011023B" w:rsidP="0011023B">
      <w:pPr>
        <w:numPr>
          <w:ilvl w:val="1"/>
          <w:numId w:val="22"/>
        </w:numPr>
      </w:pPr>
      <w:r w:rsidRPr="009158FC">
        <w:t>Following candidate values of FR2 are reused for 120 kHz:</w:t>
      </w:r>
    </w:p>
    <w:p w14:paraId="7A358764" w14:textId="77777777" w:rsidR="0011023B" w:rsidRPr="009158FC" w:rsidRDefault="0011023B" w:rsidP="0011023B">
      <w:pPr>
        <w:numPr>
          <w:ilvl w:val="2"/>
          <w:numId w:val="22"/>
        </w:numPr>
      </w:pPr>
      <w:proofErr w:type="spellStart"/>
      <w:r w:rsidRPr="009158FC">
        <w:t>timeDurationForQCL</w:t>
      </w:r>
      <w:proofErr w:type="spellEnd"/>
      <w:r w:rsidRPr="009158FC">
        <w:t>: 14 and 28 symbols</w:t>
      </w:r>
    </w:p>
    <w:p w14:paraId="72980594" w14:textId="77777777" w:rsidR="0011023B" w:rsidRPr="009158FC" w:rsidRDefault="0011023B" w:rsidP="0011023B">
      <w:pPr>
        <w:numPr>
          <w:ilvl w:val="2"/>
          <w:numId w:val="22"/>
        </w:numPr>
      </w:pPr>
      <w:proofErr w:type="spellStart"/>
      <w:r w:rsidRPr="009158FC">
        <w:t>beamSwitchTiming</w:t>
      </w:r>
      <w:proofErr w:type="spellEnd"/>
      <w:r w:rsidRPr="009158FC">
        <w:t>: 14, 28, 48, 224 and 336 symbols</w:t>
      </w:r>
    </w:p>
    <w:p w14:paraId="4D1B0184" w14:textId="77777777" w:rsidR="0011023B" w:rsidRPr="009158FC" w:rsidRDefault="0011023B" w:rsidP="0011023B">
      <w:pPr>
        <w:numPr>
          <w:ilvl w:val="2"/>
          <w:numId w:val="22"/>
        </w:numPr>
      </w:pPr>
      <w:proofErr w:type="spellStart"/>
      <w:r w:rsidRPr="009158FC">
        <w:t>beamReportTiming</w:t>
      </w:r>
      <w:proofErr w:type="spellEnd"/>
      <w:r w:rsidRPr="009158FC">
        <w:t>: 14, 28 and 56 symbols</w:t>
      </w:r>
    </w:p>
    <w:p w14:paraId="2015FD72" w14:textId="77777777" w:rsidR="0011023B" w:rsidRPr="009158FC" w:rsidRDefault="0011023B" w:rsidP="0011023B">
      <w:pPr>
        <w:numPr>
          <w:ilvl w:val="1"/>
          <w:numId w:val="22"/>
        </w:numPr>
      </w:pPr>
      <w:r w:rsidRPr="009158FC">
        <w:t>For 480 kHz</w:t>
      </w:r>
    </w:p>
    <w:p w14:paraId="06A8C5C0" w14:textId="77777777" w:rsidR="0011023B" w:rsidRDefault="0011023B" w:rsidP="0011023B">
      <w:pPr>
        <w:numPr>
          <w:ilvl w:val="2"/>
          <w:numId w:val="22"/>
        </w:numPr>
      </w:pPr>
      <w:r w:rsidRPr="009158FC">
        <w:t>Support at least the candidate values for 120 kHz scaled by 4x</w:t>
      </w:r>
    </w:p>
    <w:p w14:paraId="13B7073B" w14:textId="77777777" w:rsidR="0011023B" w:rsidRPr="009158FC" w:rsidRDefault="0011023B" w:rsidP="0011023B">
      <w:pPr>
        <w:numPr>
          <w:ilvl w:val="2"/>
          <w:numId w:val="22"/>
        </w:numPr>
      </w:pPr>
      <w:r>
        <w:t>Additionally support 28</w:t>
      </w:r>
    </w:p>
    <w:p w14:paraId="6F9D29EA" w14:textId="77777777" w:rsidR="0011023B" w:rsidRPr="009158FC" w:rsidRDefault="0011023B" w:rsidP="0011023B">
      <w:pPr>
        <w:numPr>
          <w:ilvl w:val="1"/>
          <w:numId w:val="22"/>
        </w:numPr>
      </w:pPr>
      <w:r w:rsidRPr="009158FC">
        <w:t>For 960 kHz</w:t>
      </w:r>
    </w:p>
    <w:p w14:paraId="7B5DDAC8" w14:textId="77777777" w:rsidR="0011023B" w:rsidRDefault="0011023B" w:rsidP="0011023B">
      <w:pPr>
        <w:numPr>
          <w:ilvl w:val="2"/>
          <w:numId w:val="22"/>
        </w:numPr>
      </w:pPr>
      <w:r w:rsidRPr="009158FC">
        <w:t>Support at least the candidate values for 120 kHz scaled by 8x</w:t>
      </w:r>
    </w:p>
    <w:p w14:paraId="5A9F36B2" w14:textId="77777777" w:rsidR="0011023B" w:rsidRPr="009158FC" w:rsidRDefault="0011023B" w:rsidP="0011023B">
      <w:pPr>
        <w:numPr>
          <w:ilvl w:val="2"/>
          <w:numId w:val="22"/>
        </w:numPr>
      </w:pPr>
      <w:r>
        <w:t>Additionally support 56</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11023B" w:rsidRPr="000543E8" w14:paraId="59765543"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2902373D"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550DDA34"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0F78DBD4"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2A960CD0"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Prerequisite feature groups</w:t>
            </w:r>
          </w:p>
        </w:tc>
      </w:tr>
      <w:tr w:rsidR="0011023B" w:rsidRPr="000543E8" w14:paraId="6B49864F"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2BB1D30B"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B</w:t>
            </w:r>
          </w:p>
        </w:tc>
        <w:tc>
          <w:tcPr>
            <w:tcW w:w="1590" w:type="dxa"/>
            <w:tcBorders>
              <w:top w:val="single" w:sz="4" w:space="0" w:color="auto"/>
              <w:left w:val="single" w:sz="4" w:space="0" w:color="auto"/>
              <w:bottom w:val="single" w:sz="4" w:space="0" w:color="auto"/>
              <w:right w:val="single" w:sz="4" w:space="0" w:color="auto"/>
            </w:tcBorders>
          </w:tcPr>
          <w:p w14:paraId="5FFA0F75" w14:textId="77777777" w:rsidR="0011023B" w:rsidRPr="000543E8" w:rsidRDefault="0011023B" w:rsidP="00877EC1">
            <w:pPr>
              <w:pStyle w:val="TAL"/>
              <w:rPr>
                <w:rFonts w:ascii="Times New Roman" w:hAnsi="Times New Roman"/>
                <w:sz w:val="16"/>
                <w:szCs w:val="16"/>
                <w:lang w:eastAsia="zh-CN"/>
              </w:rPr>
            </w:pPr>
            <w:proofErr w:type="spellStart"/>
            <w:r w:rsidRPr="00F57F6E">
              <w:rPr>
                <w:rFonts w:ascii="Times New Roman" w:hAnsi="Times New Roman"/>
                <w:sz w:val="16"/>
                <w:szCs w:val="16"/>
                <w:lang w:eastAsia="zh-CN"/>
              </w:rPr>
              <w:t>timeDurationQCL</w:t>
            </w:r>
            <w:proofErr w:type="spellEnd"/>
          </w:p>
        </w:tc>
        <w:tc>
          <w:tcPr>
            <w:tcW w:w="5945" w:type="dxa"/>
            <w:tcBorders>
              <w:top w:val="single" w:sz="4" w:space="0" w:color="auto"/>
              <w:left w:val="single" w:sz="4" w:space="0" w:color="auto"/>
              <w:bottom w:val="single" w:sz="4" w:space="0" w:color="auto"/>
              <w:right w:val="single" w:sz="4" w:space="0" w:color="auto"/>
            </w:tcBorders>
          </w:tcPr>
          <w:p w14:paraId="172FD9C4" w14:textId="77777777" w:rsidR="0011023B" w:rsidRDefault="0011023B" w:rsidP="00877EC1">
            <w:pPr>
              <w:snapToGrid w:val="0"/>
              <w:spacing w:after="0"/>
              <w:contextualSpacing/>
              <w:jc w:val="both"/>
              <w:rPr>
                <w:sz w:val="16"/>
                <w:szCs w:val="16"/>
              </w:rPr>
            </w:pPr>
            <w:r>
              <w:rPr>
                <w:sz w:val="16"/>
                <w:szCs w:val="16"/>
              </w:rPr>
              <w:t xml:space="preserve">For existing capability </w:t>
            </w:r>
            <w:proofErr w:type="spellStart"/>
            <w:r w:rsidRPr="00F57F6E">
              <w:rPr>
                <w:sz w:val="16"/>
                <w:szCs w:val="16"/>
                <w:lang w:eastAsia="zh-CN"/>
              </w:rPr>
              <w:t>timeDurationQCL</w:t>
            </w:r>
            <w:proofErr w:type="spellEnd"/>
            <w:r>
              <w:rPr>
                <w:sz w:val="16"/>
                <w:szCs w:val="16"/>
                <w:lang w:eastAsia="zh-CN"/>
              </w:rPr>
              <w:t xml:space="preserve"> add the following options.</w:t>
            </w:r>
          </w:p>
          <w:p w14:paraId="21C1FB03" w14:textId="77777777" w:rsidR="0011023B" w:rsidRDefault="0011023B" w:rsidP="00877EC1">
            <w:pPr>
              <w:snapToGrid w:val="0"/>
              <w:spacing w:after="0"/>
              <w:contextualSpacing/>
              <w:jc w:val="both"/>
              <w:rPr>
                <w:sz w:val="16"/>
                <w:szCs w:val="16"/>
              </w:rPr>
            </w:pPr>
            <w:r>
              <w:rPr>
                <w:sz w:val="16"/>
                <w:szCs w:val="16"/>
              </w:rPr>
              <w:t>Support {28, 56 (=4*14), 112 (=4*28)} for 480kHz.</w:t>
            </w:r>
          </w:p>
          <w:p w14:paraId="29C76E85" w14:textId="77777777" w:rsidR="0011023B" w:rsidRPr="000543E8" w:rsidRDefault="0011023B" w:rsidP="00877EC1">
            <w:pPr>
              <w:snapToGrid w:val="0"/>
              <w:spacing w:after="0"/>
              <w:contextualSpacing/>
              <w:jc w:val="both"/>
              <w:rPr>
                <w:sz w:val="16"/>
                <w:szCs w:val="16"/>
              </w:rPr>
            </w:pPr>
            <w:r>
              <w:rPr>
                <w:sz w:val="16"/>
                <w:szCs w:val="16"/>
              </w:rPr>
              <w:t>Support {56, 112 (=8*14), 224 (=8*28)} for 960kHz.</w:t>
            </w:r>
          </w:p>
        </w:tc>
        <w:tc>
          <w:tcPr>
            <w:tcW w:w="1372" w:type="dxa"/>
            <w:tcBorders>
              <w:top w:val="single" w:sz="4" w:space="0" w:color="auto"/>
              <w:left w:val="single" w:sz="4" w:space="0" w:color="auto"/>
              <w:bottom w:val="single" w:sz="4" w:space="0" w:color="auto"/>
              <w:right w:val="single" w:sz="4" w:space="0" w:color="auto"/>
            </w:tcBorders>
          </w:tcPr>
          <w:p w14:paraId="62E7A248" w14:textId="77777777" w:rsidR="0011023B" w:rsidRPr="00322527" w:rsidRDefault="0011023B" w:rsidP="00877EC1">
            <w:pPr>
              <w:pStyle w:val="TAL"/>
              <w:rPr>
                <w:rFonts w:ascii="Times New Roman" w:eastAsia="MS Mincho" w:hAnsi="Times New Roman"/>
                <w:sz w:val="16"/>
                <w:szCs w:val="16"/>
                <w:lang w:eastAsia="ja-JP"/>
              </w:rPr>
            </w:pPr>
          </w:p>
        </w:tc>
      </w:tr>
      <w:tr w:rsidR="0011023B" w:rsidRPr="000543E8" w14:paraId="062C4911"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tcPr>
          <w:p w14:paraId="7EB282F3"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C</w:t>
            </w:r>
          </w:p>
        </w:tc>
        <w:tc>
          <w:tcPr>
            <w:tcW w:w="1590" w:type="dxa"/>
            <w:tcBorders>
              <w:top w:val="single" w:sz="4" w:space="0" w:color="auto"/>
              <w:left w:val="single" w:sz="4" w:space="0" w:color="auto"/>
              <w:bottom w:val="single" w:sz="4" w:space="0" w:color="auto"/>
              <w:right w:val="single" w:sz="4" w:space="0" w:color="auto"/>
            </w:tcBorders>
          </w:tcPr>
          <w:p w14:paraId="2156A708" w14:textId="77777777" w:rsidR="0011023B" w:rsidRDefault="0011023B" w:rsidP="00877EC1">
            <w:pPr>
              <w:pStyle w:val="TAL"/>
              <w:rPr>
                <w:rFonts w:ascii="Times New Roman" w:hAnsi="Times New Roman"/>
                <w:sz w:val="16"/>
                <w:szCs w:val="16"/>
                <w:lang w:eastAsia="zh-CN"/>
              </w:rPr>
            </w:pPr>
            <w:proofErr w:type="spellStart"/>
            <w:r w:rsidRPr="00F57F6E">
              <w:rPr>
                <w:rFonts w:ascii="Times New Roman" w:hAnsi="Times New Roman"/>
                <w:sz w:val="16"/>
                <w:szCs w:val="16"/>
                <w:lang w:eastAsia="zh-CN"/>
              </w:rPr>
              <w:t>beamReportTiming</w:t>
            </w:r>
            <w:proofErr w:type="spellEnd"/>
          </w:p>
        </w:tc>
        <w:tc>
          <w:tcPr>
            <w:tcW w:w="5945" w:type="dxa"/>
            <w:tcBorders>
              <w:top w:val="single" w:sz="4" w:space="0" w:color="auto"/>
              <w:left w:val="single" w:sz="4" w:space="0" w:color="auto"/>
              <w:bottom w:val="single" w:sz="4" w:space="0" w:color="auto"/>
              <w:right w:val="single" w:sz="4" w:space="0" w:color="auto"/>
            </w:tcBorders>
          </w:tcPr>
          <w:p w14:paraId="14529009" w14:textId="77777777" w:rsidR="0011023B" w:rsidRDefault="0011023B" w:rsidP="00877EC1">
            <w:pPr>
              <w:snapToGrid w:val="0"/>
              <w:spacing w:after="0"/>
              <w:contextualSpacing/>
              <w:jc w:val="both"/>
              <w:rPr>
                <w:sz w:val="16"/>
                <w:szCs w:val="16"/>
              </w:rPr>
            </w:pPr>
            <w:r>
              <w:rPr>
                <w:sz w:val="16"/>
                <w:szCs w:val="16"/>
              </w:rPr>
              <w:t xml:space="preserve">For existing capability </w:t>
            </w:r>
            <w:proofErr w:type="spellStart"/>
            <w:r w:rsidRPr="00F57F6E">
              <w:rPr>
                <w:sz w:val="16"/>
                <w:szCs w:val="16"/>
                <w:lang w:eastAsia="zh-CN"/>
              </w:rPr>
              <w:t>beamReportTiming</w:t>
            </w:r>
            <w:proofErr w:type="spellEnd"/>
            <w:r>
              <w:rPr>
                <w:sz w:val="16"/>
                <w:szCs w:val="16"/>
                <w:lang w:eastAsia="zh-CN"/>
              </w:rPr>
              <w:t xml:space="preserve"> add the following options.</w:t>
            </w:r>
          </w:p>
          <w:p w14:paraId="3E6C709A" w14:textId="77777777" w:rsidR="0011023B" w:rsidRDefault="0011023B" w:rsidP="00877EC1">
            <w:pPr>
              <w:snapToGrid w:val="0"/>
              <w:spacing w:after="0"/>
              <w:contextualSpacing/>
              <w:jc w:val="both"/>
              <w:rPr>
                <w:sz w:val="16"/>
                <w:szCs w:val="16"/>
              </w:rPr>
            </w:pPr>
            <w:r>
              <w:rPr>
                <w:sz w:val="16"/>
                <w:szCs w:val="16"/>
              </w:rPr>
              <w:t>Support {28, 56 (=4*14), 112 (=4*28), 224 (=4*48), 896 (=4*224), 1344 (=4*336)} for 480kHz</w:t>
            </w:r>
          </w:p>
          <w:p w14:paraId="61289AC9" w14:textId="77777777" w:rsidR="0011023B" w:rsidRDefault="0011023B" w:rsidP="00877EC1">
            <w:pPr>
              <w:snapToGrid w:val="0"/>
              <w:spacing w:after="0"/>
              <w:contextualSpacing/>
              <w:jc w:val="both"/>
              <w:rPr>
                <w:sz w:val="16"/>
                <w:szCs w:val="16"/>
              </w:rPr>
            </w:pPr>
            <w:r>
              <w:rPr>
                <w:sz w:val="16"/>
                <w:szCs w:val="16"/>
              </w:rPr>
              <w:t>Support {56, 112 (=8*14), 224 (=8*28), 384 (=8*48), 1792 (=8*224), 2688 (=8*336)} for 960kHz</w:t>
            </w:r>
          </w:p>
        </w:tc>
        <w:tc>
          <w:tcPr>
            <w:tcW w:w="1372" w:type="dxa"/>
            <w:tcBorders>
              <w:top w:val="single" w:sz="4" w:space="0" w:color="auto"/>
              <w:left w:val="single" w:sz="4" w:space="0" w:color="auto"/>
              <w:bottom w:val="single" w:sz="4" w:space="0" w:color="auto"/>
              <w:right w:val="single" w:sz="4" w:space="0" w:color="auto"/>
            </w:tcBorders>
          </w:tcPr>
          <w:p w14:paraId="6DC6FEDD" w14:textId="77777777" w:rsidR="0011023B" w:rsidRPr="00322527" w:rsidRDefault="0011023B" w:rsidP="00877EC1">
            <w:pPr>
              <w:pStyle w:val="TAL"/>
              <w:rPr>
                <w:rFonts w:ascii="Times New Roman" w:eastAsia="MS Mincho" w:hAnsi="Times New Roman"/>
                <w:sz w:val="16"/>
                <w:szCs w:val="16"/>
                <w:lang w:eastAsia="ja-JP"/>
              </w:rPr>
            </w:pPr>
          </w:p>
        </w:tc>
      </w:tr>
      <w:tr w:rsidR="0011023B" w:rsidRPr="000543E8" w14:paraId="7CC284F4"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tcPr>
          <w:p w14:paraId="6BFBD07D"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D</w:t>
            </w:r>
          </w:p>
        </w:tc>
        <w:tc>
          <w:tcPr>
            <w:tcW w:w="1590" w:type="dxa"/>
            <w:tcBorders>
              <w:top w:val="single" w:sz="4" w:space="0" w:color="auto"/>
              <w:left w:val="single" w:sz="4" w:space="0" w:color="auto"/>
              <w:bottom w:val="single" w:sz="4" w:space="0" w:color="auto"/>
              <w:right w:val="single" w:sz="4" w:space="0" w:color="auto"/>
            </w:tcBorders>
          </w:tcPr>
          <w:p w14:paraId="367A37E8" w14:textId="77777777" w:rsidR="0011023B" w:rsidRDefault="0011023B" w:rsidP="00877EC1">
            <w:pPr>
              <w:pStyle w:val="TAL"/>
              <w:rPr>
                <w:rFonts w:ascii="Times New Roman" w:hAnsi="Times New Roman"/>
                <w:sz w:val="16"/>
                <w:szCs w:val="16"/>
                <w:lang w:eastAsia="zh-CN"/>
              </w:rPr>
            </w:pPr>
            <w:proofErr w:type="spellStart"/>
            <w:r w:rsidRPr="00F57F6E">
              <w:rPr>
                <w:rFonts w:ascii="Times New Roman" w:hAnsi="Times New Roman"/>
                <w:sz w:val="16"/>
                <w:szCs w:val="16"/>
                <w:lang w:eastAsia="zh-CN"/>
              </w:rPr>
              <w:t>beamSwitchTiming</w:t>
            </w:r>
            <w:proofErr w:type="spellEnd"/>
          </w:p>
        </w:tc>
        <w:tc>
          <w:tcPr>
            <w:tcW w:w="5945" w:type="dxa"/>
            <w:tcBorders>
              <w:top w:val="single" w:sz="4" w:space="0" w:color="auto"/>
              <w:left w:val="single" w:sz="4" w:space="0" w:color="auto"/>
              <w:bottom w:val="single" w:sz="4" w:space="0" w:color="auto"/>
              <w:right w:val="single" w:sz="4" w:space="0" w:color="auto"/>
            </w:tcBorders>
          </w:tcPr>
          <w:p w14:paraId="09BF99B9" w14:textId="77777777" w:rsidR="0011023B" w:rsidRDefault="0011023B" w:rsidP="00877EC1">
            <w:pPr>
              <w:snapToGrid w:val="0"/>
              <w:spacing w:after="0"/>
              <w:contextualSpacing/>
              <w:jc w:val="both"/>
              <w:rPr>
                <w:sz w:val="16"/>
                <w:szCs w:val="16"/>
              </w:rPr>
            </w:pPr>
            <w:r>
              <w:rPr>
                <w:sz w:val="16"/>
                <w:szCs w:val="16"/>
              </w:rPr>
              <w:t xml:space="preserve">For existing capability </w:t>
            </w:r>
            <w:proofErr w:type="spellStart"/>
            <w:r w:rsidRPr="00F57F6E">
              <w:rPr>
                <w:sz w:val="16"/>
                <w:szCs w:val="16"/>
                <w:lang w:eastAsia="zh-CN"/>
              </w:rPr>
              <w:t>beamSwitchTiming</w:t>
            </w:r>
            <w:proofErr w:type="spellEnd"/>
            <w:r>
              <w:rPr>
                <w:sz w:val="16"/>
                <w:szCs w:val="16"/>
                <w:lang w:eastAsia="zh-CN"/>
              </w:rPr>
              <w:t xml:space="preserve"> add the following options.</w:t>
            </w:r>
          </w:p>
          <w:p w14:paraId="16790AE7" w14:textId="77777777" w:rsidR="0011023B" w:rsidRDefault="0011023B" w:rsidP="00877EC1">
            <w:pPr>
              <w:snapToGrid w:val="0"/>
              <w:spacing w:after="0"/>
              <w:contextualSpacing/>
              <w:jc w:val="both"/>
              <w:rPr>
                <w:sz w:val="16"/>
                <w:szCs w:val="16"/>
              </w:rPr>
            </w:pPr>
            <w:r>
              <w:rPr>
                <w:sz w:val="16"/>
                <w:szCs w:val="16"/>
              </w:rPr>
              <w:t>Support {28, 56 (=4*14), 112 (=4*28), 224 (=4*56)} for 480kHz</w:t>
            </w:r>
          </w:p>
          <w:p w14:paraId="3CA3F857" w14:textId="77777777" w:rsidR="0011023B" w:rsidRDefault="0011023B" w:rsidP="00877EC1">
            <w:pPr>
              <w:snapToGrid w:val="0"/>
              <w:spacing w:after="0"/>
              <w:contextualSpacing/>
              <w:jc w:val="both"/>
              <w:rPr>
                <w:sz w:val="16"/>
                <w:szCs w:val="16"/>
              </w:rPr>
            </w:pPr>
            <w:r>
              <w:rPr>
                <w:sz w:val="16"/>
                <w:szCs w:val="16"/>
              </w:rPr>
              <w:t>Support {56, 112 (=8*14), 224 (=8*28), 448 (=8*56)} for 960kHz</w:t>
            </w:r>
          </w:p>
        </w:tc>
        <w:tc>
          <w:tcPr>
            <w:tcW w:w="1372" w:type="dxa"/>
            <w:tcBorders>
              <w:top w:val="single" w:sz="4" w:space="0" w:color="auto"/>
              <w:left w:val="single" w:sz="4" w:space="0" w:color="auto"/>
              <w:bottom w:val="single" w:sz="4" w:space="0" w:color="auto"/>
              <w:right w:val="single" w:sz="4" w:space="0" w:color="auto"/>
            </w:tcBorders>
          </w:tcPr>
          <w:p w14:paraId="797AF2D3" w14:textId="77777777" w:rsidR="0011023B" w:rsidRPr="00322527" w:rsidRDefault="0011023B" w:rsidP="00877EC1">
            <w:pPr>
              <w:pStyle w:val="TAL"/>
              <w:rPr>
                <w:rFonts w:ascii="Times New Roman" w:eastAsia="MS Mincho" w:hAnsi="Times New Roman"/>
                <w:sz w:val="16"/>
                <w:szCs w:val="16"/>
                <w:lang w:eastAsia="ja-JP"/>
              </w:rPr>
            </w:pPr>
          </w:p>
        </w:tc>
      </w:tr>
    </w:tbl>
    <w:p w14:paraId="4D739208" w14:textId="77777777" w:rsidR="0011023B" w:rsidRDefault="0011023B" w:rsidP="0011023B">
      <w:pPr>
        <w:jc w:val="both"/>
      </w:pPr>
    </w:p>
    <w:p w14:paraId="561AE5C7" w14:textId="77777777" w:rsidR="0011023B" w:rsidRPr="00E34B8B" w:rsidRDefault="0011023B" w:rsidP="0011023B">
      <w:pPr>
        <w:jc w:val="both"/>
        <w:rPr>
          <w:b/>
          <w:bCs/>
        </w:rPr>
      </w:pPr>
      <w:r w:rsidRPr="00E34B8B">
        <w:rPr>
          <w:b/>
          <w:bCs/>
        </w:rPr>
        <w:t xml:space="preserve">Proposal </w:t>
      </w:r>
      <w:r>
        <w:rPr>
          <w:b/>
          <w:bCs/>
        </w:rPr>
        <w:t>4</w:t>
      </w:r>
      <w:r w:rsidRPr="00E34B8B">
        <w:rPr>
          <w:b/>
          <w:bCs/>
        </w:rPr>
        <w:t xml:space="preserve">: </w:t>
      </w:r>
    </w:p>
    <w:p w14:paraId="60EDF3AF" w14:textId="77777777" w:rsidR="0011023B" w:rsidRPr="008C7D49" w:rsidRDefault="0011023B" w:rsidP="0011023B">
      <w:pPr>
        <w:numPr>
          <w:ilvl w:val="0"/>
          <w:numId w:val="22"/>
        </w:numPr>
      </w:pPr>
      <w:r>
        <w:t>Support the following advanced N1, N2, and N3 processing times as optional capability.</w:t>
      </w:r>
    </w:p>
    <w:p w14:paraId="23AA6C19" w14:textId="77777777" w:rsidR="0011023B" w:rsidRDefault="0011023B" w:rsidP="0011023B">
      <w:pPr>
        <w:numPr>
          <w:ilvl w:val="1"/>
          <w:numId w:val="22"/>
        </w:numPr>
      </w:pPr>
      <w:r>
        <w:t>N1 = N3 = [36], N2 = [90] for 480 kHz</w:t>
      </w:r>
    </w:p>
    <w:p w14:paraId="5C01C7A8" w14:textId="77777777" w:rsidR="0011023B" w:rsidRDefault="0011023B" w:rsidP="0011023B">
      <w:pPr>
        <w:numPr>
          <w:ilvl w:val="1"/>
          <w:numId w:val="22"/>
        </w:numPr>
      </w:pPr>
      <w:r>
        <w:t>N1 = N3 = [49], N2 = [144] for 960 kHz</w:t>
      </w:r>
    </w:p>
    <w:p w14:paraId="4B556A4C" w14:textId="77777777" w:rsidR="0011023B" w:rsidRDefault="0011023B" w:rsidP="0011023B">
      <w:pPr>
        <w:numPr>
          <w:ilvl w:val="0"/>
          <w:numId w:val="22"/>
        </w:numPr>
      </w:pPr>
      <w:r>
        <w:t>Support the following advance Z1,Z2,and Z1 processing times for CSI as optional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11023B" w14:paraId="3A43B7F4" w14:textId="77777777" w:rsidTr="00877EC1">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hideMark/>
          </w:tcPr>
          <w:p w14:paraId="26DBBF86" w14:textId="77777777" w:rsidR="0011023B" w:rsidRDefault="0011023B" w:rsidP="00877EC1">
            <w:pPr>
              <w:spacing w:after="0"/>
              <w:rPr>
                <w:iCs/>
                <w:lang w:eastAsia="x-none"/>
              </w:rPr>
            </w:pPr>
            <w:r w:rsidRPr="007E1F70">
              <w:rPr>
                <w:i/>
                <w:lang w:eastAsia="x-none"/>
              </w:rPr>
              <w:t>µ</w:t>
            </w:r>
          </w:p>
        </w:tc>
        <w:tc>
          <w:tcPr>
            <w:tcW w:w="2363" w:type="dxa"/>
            <w:gridSpan w:val="2"/>
            <w:tcBorders>
              <w:top w:val="single" w:sz="4" w:space="0" w:color="auto"/>
              <w:left w:val="single" w:sz="4" w:space="0" w:color="auto"/>
              <w:bottom w:val="single" w:sz="4" w:space="0" w:color="auto"/>
              <w:right w:val="single" w:sz="4" w:space="0" w:color="auto"/>
            </w:tcBorders>
            <w:hideMark/>
          </w:tcPr>
          <w:p w14:paraId="574F5052" w14:textId="77777777" w:rsidR="0011023B" w:rsidRDefault="0011023B" w:rsidP="00877EC1">
            <w:pPr>
              <w:spacing w:after="0"/>
              <w:rPr>
                <w:b/>
                <w:i/>
                <w:iCs/>
                <w:lang w:eastAsia="x-none"/>
              </w:rPr>
            </w:pPr>
            <w:r>
              <w:rPr>
                <w:b/>
                <w:i/>
                <w:iCs/>
                <w:lang w:eastAsia="x-none"/>
              </w:rPr>
              <w:t>Z</w:t>
            </w:r>
            <w:r>
              <w:rPr>
                <w:b/>
                <w:i/>
                <w:iCs/>
                <w:vertAlign w:val="subscript"/>
                <w:lang w:eastAsia="x-none"/>
              </w:rPr>
              <w:t>1</w:t>
            </w:r>
            <w:r>
              <w:rPr>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hideMark/>
          </w:tcPr>
          <w:p w14:paraId="18C92F0F" w14:textId="77777777" w:rsidR="0011023B" w:rsidRDefault="0011023B" w:rsidP="00877EC1">
            <w:pPr>
              <w:spacing w:after="0"/>
              <w:rPr>
                <w:b/>
                <w:i/>
                <w:iCs/>
                <w:lang w:eastAsia="x-none"/>
              </w:rPr>
            </w:pPr>
            <w:r>
              <w:rPr>
                <w:b/>
                <w:i/>
                <w:iCs/>
                <w:lang w:eastAsia="x-none"/>
              </w:rPr>
              <w:t>Z</w:t>
            </w:r>
            <w:r>
              <w:rPr>
                <w:b/>
                <w:i/>
                <w:iCs/>
                <w:vertAlign w:val="subscript"/>
                <w:lang w:eastAsia="x-none"/>
              </w:rPr>
              <w:t>2</w:t>
            </w:r>
            <w:r>
              <w:rPr>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hideMark/>
          </w:tcPr>
          <w:p w14:paraId="791F210C" w14:textId="77777777" w:rsidR="0011023B" w:rsidRDefault="0011023B" w:rsidP="00877EC1">
            <w:pPr>
              <w:spacing w:after="0"/>
              <w:rPr>
                <w:b/>
                <w:i/>
                <w:iCs/>
                <w:lang w:eastAsia="x-none"/>
              </w:rPr>
            </w:pPr>
            <w:r>
              <w:rPr>
                <w:b/>
                <w:i/>
                <w:iCs/>
                <w:lang w:eastAsia="x-none"/>
              </w:rPr>
              <w:t>Z</w:t>
            </w:r>
            <w:r>
              <w:rPr>
                <w:b/>
                <w:i/>
                <w:iCs/>
                <w:vertAlign w:val="subscript"/>
                <w:lang w:eastAsia="x-none"/>
              </w:rPr>
              <w:t>3</w:t>
            </w:r>
            <w:r>
              <w:rPr>
                <w:b/>
                <w:iCs/>
                <w:lang w:eastAsia="x-none"/>
              </w:rPr>
              <w:t xml:space="preserve"> [symbols]</w:t>
            </w:r>
          </w:p>
        </w:tc>
      </w:tr>
      <w:tr w:rsidR="0011023B" w14:paraId="6A871592" w14:textId="77777777" w:rsidTr="00877E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E960" w14:textId="77777777" w:rsidR="0011023B" w:rsidRDefault="0011023B" w:rsidP="00877EC1">
            <w:pPr>
              <w:spacing w:after="0"/>
              <w:rPr>
                <w:rFonts w:ascii="Times" w:eastAsia="Batang" w:hAnsi="Times"/>
                <w:iCs/>
                <w:szCs w:val="24"/>
                <w:lang w:val="en-GB" w:eastAsia="x-none"/>
              </w:rPr>
            </w:pPr>
          </w:p>
        </w:tc>
        <w:tc>
          <w:tcPr>
            <w:tcW w:w="1210" w:type="dxa"/>
            <w:tcBorders>
              <w:top w:val="single" w:sz="4" w:space="0" w:color="auto"/>
              <w:left w:val="single" w:sz="4" w:space="0" w:color="auto"/>
              <w:bottom w:val="single" w:sz="4" w:space="0" w:color="auto"/>
              <w:right w:val="single" w:sz="4" w:space="0" w:color="auto"/>
            </w:tcBorders>
            <w:hideMark/>
          </w:tcPr>
          <w:p w14:paraId="18A9EAA2" w14:textId="77777777" w:rsidR="0011023B" w:rsidRDefault="0011023B" w:rsidP="00877EC1">
            <w:pPr>
              <w:spacing w:after="0"/>
              <w:rPr>
                <w:iCs/>
                <w:lang w:eastAsia="x-none"/>
              </w:rPr>
            </w:pPr>
            <w:r>
              <w:rPr>
                <w:i/>
                <w:iCs/>
                <w:lang w:eastAsia="x-none"/>
              </w:rPr>
              <w:t>Z</w:t>
            </w:r>
            <w:r>
              <w:rPr>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hideMark/>
          </w:tcPr>
          <w:p w14:paraId="499B0BC3" w14:textId="77777777" w:rsidR="0011023B" w:rsidRDefault="0011023B" w:rsidP="00877EC1">
            <w:pPr>
              <w:spacing w:after="0"/>
              <w:rPr>
                <w:iCs/>
                <w:lang w:eastAsia="x-none"/>
              </w:rPr>
            </w:pPr>
            <w:r>
              <w:rPr>
                <w:i/>
                <w:iCs/>
                <w:lang w:eastAsia="x-none"/>
              </w:rPr>
              <w:t>Z'</w:t>
            </w:r>
            <w:r>
              <w:rPr>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hideMark/>
          </w:tcPr>
          <w:p w14:paraId="5C1F198C" w14:textId="77777777" w:rsidR="0011023B" w:rsidRDefault="0011023B" w:rsidP="00877EC1">
            <w:pPr>
              <w:spacing w:after="0"/>
              <w:rPr>
                <w:iCs/>
                <w:lang w:eastAsia="x-none"/>
              </w:rPr>
            </w:pPr>
            <w:r>
              <w:rPr>
                <w:i/>
                <w:iCs/>
                <w:lang w:eastAsia="x-none"/>
              </w:rPr>
              <w:t>Z</w:t>
            </w:r>
            <w:r>
              <w:rPr>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hideMark/>
          </w:tcPr>
          <w:p w14:paraId="3023E44E" w14:textId="77777777" w:rsidR="0011023B" w:rsidRDefault="0011023B" w:rsidP="00877EC1">
            <w:pPr>
              <w:spacing w:after="0"/>
              <w:rPr>
                <w:iCs/>
                <w:lang w:eastAsia="x-none"/>
              </w:rPr>
            </w:pPr>
            <w:r>
              <w:rPr>
                <w:i/>
                <w:iCs/>
                <w:lang w:eastAsia="x-none"/>
              </w:rPr>
              <w:t>Z'</w:t>
            </w:r>
            <w:r>
              <w:rPr>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hideMark/>
          </w:tcPr>
          <w:p w14:paraId="6BFA5302" w14:textId="77777777" w:rsidR="0011023B" w:rsidRDefault="0011023B" w:rsidP="00877EC1">
            <w:pPr>
              <w:spacing w:after="0"/>
              <w:rPr>
                <w:i/>
                <w:iCs/>
                <w:lang w:eastAsia="x-none"/>
              </w:rPr>
            </w:pPr>
            <w:r>
              <w:rPr>
                <w:i/>
                <w:iCs/>
                <w:lang w:eastAsia="x-none"/>
              </w:rPr>
              <w:t>Z</w:t>
            </w:r>
            <w:r>
              <w:rPr>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hideMark/>
          </w:tcPr>
          <w:p w14:paraId="7D4F6949" w14:textId="77777777" w:rsidR="0011023B" w:rsidRDefault="0011023B" w:rsidP="00877EC1">
            <w:pPr>
              <w:spacing w:after="0"/>
              <w:rPr>
                <w:i/>
                <w:iCs/>
                <w:lang w:eastAsia="x-none"/>
              </w:rPr>
            </w:pPr>
            <w:r>
              <w:rPr>
                <w:i/>
                <w:iCs/>
                <w:lang w:eastAsia="x-none"/>
              </w:rPr>
              <w:t>Z'</w:t>
            </w:r>
            <w:r>
              <w:rPr>
                <w:i/>
                <w:iCs/>
                <w:vertAlign w:val="subscript"/>
                <w:lang w:eastAsia="x-none"/>
              </w:rPr>
              <w:t>3</w:t>
            </w:r>
          </w:p>
        </w:tc>
      </w:tr>
      <w:tr w:rsidR="0011023B" w14:paraId="7C930780" w14:textId="77777777" w:rsidTr="00877EC1">
        <w:trPr>
          <w:jc w:val="center"/>
        </w:trPr>
        <w:tc>
          <w:tcPr>
            <w:tcW w:w="1046" w:type="dxa"/>
            <w:tcBorders>
              <w:top w:val="single" w:sz="4" w:space="0" w:color="auto"/>
              <w:left w:val="single" w:sz="4" w:space="0" w:color="auto"/>
              <w:bottom w:val="single" w:sz="4" w:space="0" w:color="auto"/>
              <w:right w:val="single" w:sz="4" w:space="0" w:color="auto"/>
            </w:tcBorders>
            <w:hideMark/>
          </w:tcPr>
          <w:p w14:paraId="5B536C36" w14:textId="77777777" w:rsidR="0011023B" w:rsidRDefault="0011023B" w:rsidP="00877EC1">
            <w:pPr>
              <w:spacing w:after="0"/>
              <w:rPr>
                <w:iCs/>
                <w:lang w:val="en-GB" w:eastAsia="x-none"/>
              </w:rPr>
            </w:pPr>
            <w:r>
              <w:rPr>
                <w:iCs/>
                <w:lang w:eastAsia="x-none"/>
              </w:rPr>
              <w:t>5</w:t>
            </w:r>
          </w:p>
        </w:tc>
        <w:tc>
          <w:tcPr>
            <w:tcW w:w="1210" w:type="dxa"/>
            <w:tcBorders>
              <w:top w:val="single" w:sz="4" w:space="0" w:color="auto"/>
              <w:left w:val="single" w:sz="4" w:space="0" w:color="auto"/>
              <w:bottom w:val="single" w:sz="4" w:space="0" w:color="auto"/>
              <w:right w:val="single" w:sz="4" w:space="0" w:color="auto"/>
            </w:tcBorders>
            <w:hideMark/>
          </w:tcPr>
          <w:p w14:paraId="2A6B3C38" w14:textId="77777777" w:rsidR="0011023B" w:rsidRDefault="0011023B" w:rsidP="00877EC1">
            <w:pPr>
              <w:spacing w:after="0"/>
              <w:rPr>
                <w:iCs/>
                <w:lang w:eastAsia="x-none"/>
              </w:rPr>
            </w:pPr>
            <w:r>
              <w:rPr>
                <w:iCs/>
                <w:lang w:eastAsia="x-none"/>
              </w:rPr>
              <w:t>[194]</w:t>
            </w:r>
          </w:p>
        </w:tc>
        <w:tc>
          <w:tcPr>
            <w:tcW w:w="1153" w:type="dxa"/>
            <w:tcBorders>
              <w:top w:val="single" w:sz="4" w:space="0" w:color="auto"/>
              <w:left w:val="single" w:sz="4" w:space="0" w:color="auto"/>
              <w:bottom w:val="single" w:sz="4" w:space="0" w:color="auto"/>
              <w:right w:val="single" w:sz="4" w:space="0" w:color="auto"/>
            </w:tcBorders>
            <w:hideMark/>
          </w:tcPr>
          <w:p w14:paraId="6EF1F9B2" w14:textId="77777777" w:rsidR="0011023B" w:rsidRDefault="0011023B" w:rsidP="00877EC1">
            <w:pPr>
              <w:spacing w:after="0"/>
              <w:rPr>
                <w:iCs/>
                <w:lang w:eastAsia="x-none"/>
              </w:rPr>
            </w:pPr>
            <w:r>
              <w:rPr>
                <w:iCs/>
                <w:lang w:eastAsia="x-none"/>
              </w:rPr>
              <w:t>[170]</w:t>
            </w:r>
          </w:p>
        </w:tc>
        <w:tc>
          <w:tcPr>
            <w:tcW w:w="1229" w:type="dxa"/>
            <w:tcBorders>
              <w:top w:val="single" w:sz="4" w:space="0" w:color="auto"/>
              <w:left w:val="single" w:sz="4" w:space="0" w:color="auto"/>
              <w:bottom w:val="single" w:sz="4" w:space="0" w:color="auto"/>
              <w:right w:val="single" w:sz="4" w:space="0" w:color="auto"/>
            </w:tcBorders>
            <w:hideMark/>
          </w:tcPr>
          <w:p w14:paraId="54051B32" w14:textId="77777777" w:rsidR="0011023B" w:rsidRDefault="0011023B" w:rsidP="00877EC1">
            <w:pPr>
              <w:spacing w:after="0"/>
              <w:rPr>
                <w:iCs/>
                <w:lang w:eastAsia="x-none"/>
              </w:rPr>
            </w:pPr>
            <w:r>
              <w:rPr>
                <w:iCs/>
                <w:lang w:eastAsia="x-none"/>
              </w:rPr>
              <w:t>[304]</w:t>
            </w:r>
          </w:p>
        </w:tc>
        <w:tc>
          <w:tcPr>
            <w:tcW w:w="1297" w:type="dxa"/>
            <w:tcBorders>
              <w:top w:val="single" w:sz="4" w:space="0" w:color="auto"/>
              <w:left w:val="single" w:sz="4" w:space="0" w:color="auto"/>
              <w:bottom w:val="single" w:sz="4" w:space="0" w:color="auto"/>
              <w:right w:val="single" w:sz="4" w:space="0" w:color="auto"/>
            </w:tcBorders>
            <w:hideMark/>
          </w:tcPr>
          <w:p w14:paraId="62F13EFA" w14:textId="77777777" w:rsidR="0011023B" w:rsidRDefault="0011023B" w:rsidP="00877EC1">
            <w:pPr>
              <w:spacing w:after="0"/>
              <w:rPr>
                <w:iCs/>
                <w:lang w:eastAsia="x-none"/>
              </w:rPr>
            </w:pPr>
            <w:r>
              <w:rPr>
                <w:iCs/>
                <w:lang w:eastAsia="x-none"/>
              </w:rPr>
              <w:t>[280]</w:t>
            </w:r>
          </w:p>
        </w:tc>
        <w:tc>
          <w:tcPr>
            <w:tcW w:w="2070" w:type="dxa"/>
            <w:tcBorders>
              <w:top w:val="single" w:sz="4" w:space="0" w:color="auto"/>
              <w:left w:val="single" w:sz="4" w:space="0" w:color="auto"/>
              <w:bottom w:val="single" w:sz="4" w:space="0" w:color="auto"/>
              <w:right w:val="single" w:sz="4" w:space="0" w:color="auto"/>
            </w:tcBorders>
            <w:hideMark/>
          </w:tcPr>
          <w:p w14:paraId="5C09F9A6" w14:textId="77777777" w:rsidR="0011023B" w:rsidRDefault="0011023B" w:rsidP="00877EC1">
            <w:pPr>
              <w:spacing w:after="0"/>
              <w:rPr>
                <w:iCs/>
                <w:lang w:eastAsia="x-none"/>
              </w:rPr>
            </w:pPr>
            <w:r>
              <w:rPr>
                <w:iCs/>
                <w:u w:val="single"/>
                <w:lang w:eastAsia="x-none"/>
              </w:rPr>
              <w:t>[min([194],</w:t>
            </w:r>
            <w:r>
              <w:rPr>
                <w:i/>
                <w:iCs/>
                <w:u w:val="single"/>
                <w:lang w:eastAsia="x-none"/>
              </w:rPr>
              <w:t xml:space="preserve"> X</w:t>
            </w:r>
            <w:r>
              <w:rPr>
                <w:iCs/>
                <w:u w:val="single"/>
                <w:vertAlign w:val="subscript"/>
                <w:lang w:eastAsia="x-none"/>
              </w:rPr>
              <w:t>5</w:t>
            </w:r>
            <w:r>
              <w:rPr>
                <w:iCs/>
                <w:u w:val="single"/>
                <w:lang w:eastAsia="x-none"/>
              </w:rPr>
              <w:t>+ KB</w:t>
            </w:r>
            <w:r>
              <w:rPr>
                <w:iCs/>
                <w:u w:val="single"/>
                <w:vertAlign w:val="subscript"/>
                <w:lang w:val="sv-SE" w:eastAsia="x-none"/>
              </w:rPr>
              <w:t>3</w:t>
            </w:r>
            <w:r>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05BB46AD" w14:textId="77777777" w:rsidR="0011023B" w:rsidRDefault="0011023B" w:rsidP="00877EC1">
            <w:pPr>
              <w:spacing w:after="0"/>
              <w:rPr>
                <w:iCs/>
                <w:lang w:eastAsia="x-none"/>
              </w:rPr>
            </w:pPr>
            <w:r>
              <w:rPr>
                <w:iCs/>
                <w:lang w:eastAsia="x-none"/>
              </w:rPr>
              <w:t>[</w:t>
            </w:r>
            <w:r>
              <w:rPr>
                <w:i/>
                <w:iCs/>
                <w:lang w:eastAsia="x-none"/>
              </w:rPr>
              <w:t>X</w:t>
            </w:r>
            <w:r>
              <w:rPr>
                <w:iCs/>
                <w:vertAlign w:val="subscript"/>
                <w:lang w:eastAsia="x-none"/>
              </w:rPr>
              <w:t>5</w:t>
            </w:r>
            <w:r>
              <w:rPr>
                <w:iCs/>
                <w:lang w:eastAsia="x-none"/>
              </w:rPr>
              <w:t>]</w:t>
            </w:r>
          </w:p>
        </w:tc>
      </w:tr>
      <w:tr w:rsidR="0011023B" w14:paraId="3486DF2D" w14:textId="77777777" w:rsidTr="00877EC1">
        <w:trPr>
          <w:jc w:val="center"/>
        </w:trPr>
        <w:tc>
          <w:tcPr>
            <w:tcW w:w="1046" w:type="dxa"/>
            <w:tcBorders>
              <w:top w:val="single" w:sz="4" w:space="0" w:color="auto"/>
              <w:left w:val="single" w:sz="4" w:space="0" w:color="auto"/>
              <w:bottom w:val="single" w:sz="4" w:space="0" w:color="auto"/>
              <w:right w:val="single" w:sz="4" w:space="0" w:color="auto"/>
            </w:tcBorders>
            <w:hideMark/>
          </w:tcPr>
          <w:p w14:paraId="2F93C398" w14:textId="77777777" w:rsidR="0011023B" w:rsidRDefault="0011023B" w:rsidP="00877EC1">
            <w:pPr>
              <w:spacing w:after="0"/>
              <w:rPr>
                <w:iCs/>
                <w:lang w:val="en-GB" w:eastAsia="x-none"/>
              </w:rPr>
            </w:pPr>
            <w:r>
              <w:rPr>
                <w:iCs/>
                <w:lang w:eastAsia="x-none"/>
              </w:rPr>
              <w:t>6</w:t>
            </w:r>
          </w:p>
        </w:tc>
        <w:tc>
          <w:tcPr>
            <w:tcW w:w="1210" w:type="dxa"/>
            <w:tcBorders>
              <w:top w:val="single" w:sz="4" w:space="0" w:color="auto"/>
              <w:left w:val="single" w:sz="4" w:space="0" w:color="auto"/>
              <w:bottom w:val="single" w:sz="4" w:space="0" w:color="auto"/>
              <w:right w:val="single" w:sz="4" w:space="0" w:color="auto"/>
            </w:tcBorders>
            <w:hideMark/>
          </w:tcPr>
          <w:p w14:paraId="52C36F11" w14:textId="77777777" w:rsidR="0011023B" w:rsidRDefault="0011023B" w:rsidP="00877EC1">
            <w:pPr>
              <w:spacing w:after="0"/>
              <w:rPr>
                <w:iCs/>
                <w:lang w:eastAsia="x-none"/>
              </w:rPr>
            </w:pPr>
            <w:r>
              <w:rPr>
                <w:iCs/>
                <w:lang w:eastAsia="x-none"/>
              </w:rPr>
              <w:t>[388]</w:t>
            </w:r>
          </w:p>
        </w:tc>
        <w:tc>
          <w:tcPr>
            <w:tcW w:w="1153" w:type="dxa"/>
            <w:tcBorders>
              <w:top w:val="single" w:sz="4" w:space="0" w:color="auto"/>
              <w:left w:val="single" w:sz="4" w:space="0" w:color="auto"/>
              <w:bottom w:val="single" w:sz="4" w:space="0" w:color="auto"/>
              <w:right w:val="single" w:sz="4" w:space="0" w:color="auto"/>
            </w:tcBorders>
            <w:hideMark/>
          </w:tcPr>
          <w:p w14:paraId="2E88B8A4" w14:textId="77777777" w:rsidR="0011023B" w:rsidRDefault="0011023B" w:rsidP="00877EC1">
            <w:pPr>
              <w:spacing w:after="0"/>
              <w:rPr>
                <w:iCs/>
                <w:lang w:eastAsia="x-none"/>
              </w:rPr>
            </w:pPr>
            <w:r>
              <w:rPr>
                <w:iCs/>
                <w:lang w:eastAsia="x-none"/>
              </w:rPr>
              <w:t>[340]</w:t>
            </w:r>
          </w:p>
        </w:tc>
        <w:tc>
          <w:tcPr>
            <w:tcW w:w="1229" w:type="dxa"/>
            <w:tcBorders>
              <w:top w:val="single" w:sz="4" w:space="0" w:color="auto"/>
              <w:left w:val="single" w:sz="4" w:space="0" w:color="auto"/>
              <w:bottom w:val="single" w:sz="4" w:space="0" w:color="auto"/>
              <w:right w:val="single" w:sz="4" w:space="0" w:color="auto"/>
            </w:tcBorders>
            <w:hideMark/>
          </w:tcPr>
          <w:p w14:paraId="4E2040C5" w14:textId="77777777" w:rsidR="0011023B" w:rsidRDefault="0011023B" w:rsidP="00877EC1">
            <w:pPr>
              <w:spacing w:after="0"/>
              <w:rPr>
                <w:iCs/>
                <w:lang w:eastAsia="x-none"/>
              </w:rPr>
            </w:pPr>
            <w:r>
              <w:rPr>
                <w:iCs/>
                <w:lang w:eastAsia="x-none"/>
              </w:rPr>
              <w:t>[608]</w:t>
            </w:r>
          </w:p>
        </w:tc>
        <w:tc>
          <w:tcPr>
            <w:tcW w:w="1297" w:type="dxa"/>
            <w:tcBorders>
              <w:top w:val="single" w:sz="4" w:space="0" w:color="auto"/>
              <w:left w:val="single" w:sz="4" w:space="0" w:color="auto"/>
              <w:bottom w:val="single" w:sz="4" w:space="0" w:color="auto"/>
              <w:right w:val="single" w:sz="4" w:space="0" w:color="auto"/>
            </w:tcBorders>
            <w:hideMark/>
          </w:tcPr>
          <w:p w14:paraId="4661B390" w14:textId="77777777" w:rsidR="0011023B" w:rsidRDefault="0011023B" w:rsidP="00877EC1">
            <w:pPr>
              <w:spacing w:after="0"/>
              <w:rPr>
                <w:iCs/>
                <w:lang w:eastAsia="x-none"/>
              </w:rPr>
            </w:pPr>
            <w:r>
              <w:rPr>
                <w:iCs/>
                <w:lang w:eastAsia="x-none"/>
              </w:rPr>
              <w:t>[560]</w:t>
            </w:r>
          </w:p>
        </w:tc>
        <w:tc>
          <w:tcPr>
            <w:tcW w:w="2070" w:type="dxa"/>
            <w:tcBorders>
              <w:top w:val="single" w:sz="4" w:space="0" w:color="auto"/>
              <w:left w:val="single" w:sz="4" w:space="0" w:color="auto"/>
              <w:bottom w:val="single" w:sz="4" w:space="0" w:color="auto"/>
              <w:right w:val="single" w:sz="4" w:space="0" w:color="auto"/>
            </w:tcBorders>
            <w:hideMark/>
          </w:tcPr>
          <w:p w14:paraId="2D3267AA" w14:textId="77777777" w:rsidR="0011023B" w:rsidRDefault="0011023B" w:rsidP="00877EC1">
            <w:pPr>
              <w:spacing w:after="0"/>
              <w:rPr>
                <w:iCs/>
                <w:lang w:eastAsia="x-none"/>
              </w:rPr>
            </w:pPr>
            <w:r>
              <w:rPr>
                <w:iCs/>
                <w:u w:val="single"/>
                <w:lang w:eastAsia="x-none"/>
              </w:rPr>
              <w:t>[min([388],</w:t>
            </w:r>
            <w:r>
              <w:rPr>
                <w:i/>
                <w:iCs/>
                <w:u w:val="single"/>
                <w:lang w:eastAsia="x-none"/>
              </w:rPr>
              <w:t xml:space="preserve"> X</w:t>
            </w:r>
            <w:r>
              <w:rPr>
                <w:iCs/>
                <w:u w:val="single"/>
                <w:vertAlign w:val="subscript"/>
                <w:lang w:eastAsia="x-none"/>
              </w:rPr>
              <w:t>6</w:t>
            </w:r>
            <w:r>
              <w:rPr>
                <w:iCs/>
                <w:u w:val="single"/>
                <w:lang w:eastAsia="x-none"/>
              </w:rPr>
              <w:t>+ KB</w:t>
            </w:r>
            <w:r>
              <w:rPr>
                <w:iCs/>
                <w:u w:val="single"/>
                <w:vertAlign w:val="subscript"/>
                <w:lang w:val="sv-SE" w:eastAsia="x-none"/>
              </w:rPr>
              <w:t>4</w:t>
            </w:r>
            <w:r>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01BFC21F" w14:textId="77777777" w:rsidR="0011023B" w:rsidRDefault="0011023B" w:rsidP="00877EC1">
            <w:pPr>
              <w:spacing w:after="0"/>
              <w:rPr>
                <w:iCs/>
                <w:lang w:eastAsia="x-none"/>
              </w:rPr>
            </w:pPr>
            <w:r>
              <w:rPr>
                <w:iCs/>
                <w:lang w:eastAsia="x-none"/>
              </w:rPr>
              <w:t>[</w:t>
            </w:r>
            <w:r>
              <w:rPr>
                <w:i/>
                <w:iCs/>
                <w:lang w:eastAsia="x-none"/>
              </w:rPr>
              <w:t>X</w:t>
            </w:r>
            <w:r>
              <w:rPr>
                <w:iCs/>
                <w:vertAlign w:val="subscript"/>
                <w:lang w:eastAsia="x-none"/>
              </w:rPr>
              <w:t>6</w:t>
            </w:r>
            <w:r>
              <w:rPr>
                <w:iCs/>
                <w:lang w:eastAsia="x-none"/>
              </w:rPr>
              <w:t>]</w:t>
            </w:r>
          </w:p>
        </w:tc>
      </w:tr>
    </w:tbl>
    <w:p w14:paraId="352C98DE" w14:textId="77777777" w:rsidR="0011023B" w:rsidRPr="00E34B8B" w:rsidRDefault="0011023B" w:rsidP="0011023B">
      <w:pPr>
        <w:ind w:left="720"/>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11023B" w:rsidRPr="000543E8" w14:paraId="32BF0CA0"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0AF14D20"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66287B3F"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3A0D09B0"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21396AB3" w14:textId="77777777" w:rsidR="0011023B" w:rsidRPr="000543E8" w:rsidRDefault="0011023B" w:rsidP="00877EC1">
            <w:pPr>
              <w:pStyle w:val="TAH"/>
              <w:rPr>
                <w:rFonts w:ascii="Times New Roman" w:hAnsi="Times New Roman"/>
                <w:sz w:val="16"/>
                <w:szCs w:val="16"/>
              </w:rPr>
            </w:pPr>
            <w:r w:rsidRPr="000543E8">
              <w:rPr>
                <w:rFonts w:ascii="Times New Roman" w:hAnsi="Times New Roman"/>
                <w:sz w:val="16"/>
                <w:szCs w:val="16"/>
              </w:rPr>
              <w:t>Prerequisite feature groups</w:t>
            </w:r>
          </w:p>
        </w:tc>
      </w:tr>
      <w:tr w:rsidR="0011023B" w:rsidRPr="00322527" w14:paraId="7FDDF556"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6654276C" w14:textId="77777777" w:rsidR="0011023B" w:rsidRPr="000543E8" w:rsidRDefault="0011023B"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W</w:t>
            </w:r>
          </w:p>
        </w:tc>
        <w:tc>
          <w:tcPr>
            <w:tcW w:w="1590" w:type="dxa"/>
            <w:tcBorders>
              <w:top w:val="single" w:sz="4" w:space="0" w:color="auto"/>
              <w:left w:val="single" w:sz="4" w:space="0" w:color="auto"/>
              <w:bottom w:val="single" w:sz="4" w:space="0" w:color="auto"/>
              <w:right w:val="single" w:sz="4" w:space="0" w:color="auto"/>
            </w:tcBorders>
          </w:tcPr>
          <w:p w14:paraId="45793725" w14:textId="77777777" w:rsidR="0011023B" w:rsidRPr="000543E8" w:rsidRDefault="0011023B" w:rsidP="00877EC1">
            <w:pPr>
              <w:pStyle w:val="TAL"/>
              <w:rPr>
                <w:rFonts w:ascii="Times New Roman" w:hAnsi="Times New Roman"/>
                <w:sz w:val="16"/>
                <w:szCs w:val="16"/>
                <w:lang w:eastAsia="zh-CN"/>
              </w:rPr>
            </w:pPr>
            <w:r>
              <w:rPr>
                <w:rFonts w:ascii="Times New Roman" w:hAnsi="Times New Roman"/>
                <w:sz w:val="16"/>
                <w:szCs w:val="16"/>
                <w:lang w:eastAsia="zh-CN"/>
              </w:rPr>
              <w:t>Advanced data processing capability</w:t>
            </w:r>
          </w:p>
        </w:tc>
        <w:tc>
          <w:tcPr>
            <w:tcW w:w="5945" w:type="dxa"/>
            <w:tcBorders>
              <w:top w:val="single" w:sz="4" w:space="0" w:color="auto"/>
              <w:left w:val="single" w:sz="4" w:space="0" w:color="auto"/>
              <w:bottom w:val="single" w:sz="4" w:space="0" w:color="auto"/>
              <w:right w:val="single" w:sz="4" w:space="0" w:color="auto"/>
            </w:tcBorders>
          </w:tcPr>
          <w:p w14:paraId="56456945" w14:textId="77777777" w:rsidR="0011023B" w:rsidRDefault="0011023B" w:rsidP="00877EC1">
            <w:pPr>
              <w:snapToGrid w:val="0"/>
              <w:spacing w:after="0"/>
              <w:contextualSpacing/>
              <w:jc w:val="both"/>
              <w:rPr>
                <w:sz w:val="16"/>
                <w:szCs w:val="16"/>
              </w:rPr>
            </w:pPr>
            <w:r>
              <w:rPr>
                <w:sz w:val="16"/>
                <w:szCs w:val="16"/>
              </w:rPr>
              <w:t>Indicate that UE supports smaller PDSCH processing time (N1), PUSCH preparation time (N2), and HARQ-ACK multiplexing timeline (N3).</w:t>
            </w:r>
          </w:p>
          <w:p w14:paraId="3FE46C4F" w14:textId="77777777" w:rsidR="0011023B" w:rsidRPr="000543E8" w:rsidRDefault="0011023B" w:rsidP="00877EC1">
            <w:pPr>
              <w:snapToGrid w:val="0"/>
              <w:spacing w:after="0"/>
              <w:contextualSpacing/>
              <w:jc w:val="both"/>
              <w:rPr>
                <w:sz w:val="16"/>
                <w:szCs w:val="16"/>
              </w:rPr>
            </w:pPr>
            <w:r>
              <w:rPr>
                <w:sz w:val="16"/>
                <w:szCs w:val="16"/>
              </w:rPr>
              <w:t>If indicated to be supported, UE shall support N1 = N3 = [36], N2 = [90] for 480 kHz N1 = N3 = [49], N2 = [144] for 960 kHz</w:t>
            </w:r>
          </w:p>
        </w:tc>
        <w:tc>
          <w:tcPr>
            <w:tcW w:w="1372" w:type="dxa"/>
            <w:tcBorders>
              <w:top w:val="single" w:sz="4" w:space="0" w:color="auto"/>
              <w:left w:val="single" w:sz="4" w:space="0" w:color="auto"/>
              <w:bottom w:val="single" w:sz="4" w:space="0" w:color="auto"/>
              <w:right w:val="single" w:sz="4" w:space="0" w:color="auto"/>
            </w:tcBorders>
          </w:tcPr>
          <w:p w14:paraId="391BF049" w14:textId="77777777" w:rsidR="0011023B" w:rsidRPr="00322527" w:rsidRDefault="0011023B" w:rsidP="00877EC1">
            <w:pPr>
              <w:pStyle w:val="TAL"/>
              <w:rPr>
                <w:rFonts w:ascii="Times New Roman" w:eastAsia="MS Mincho" w:hAnsi="Times New Roman"/>
                <w:sz w:val="16"/>
                <w:szCs w:val="16"/>
                <w:lang w:eastAsia="ja-JP"/>
              </w:rPr>
            </w:pPr>
          </w:p>
        </w:tc>
      </w:tr>
      <w:tr w:rsidR="0011023B" w:rsidRPr="00322527" w14:paraId="747E47D7"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tcPr>
          <w:p w14:paraId="0119D5C3" w14:textId="77777777" w:rsidR="0011023B" w:rsidRPr="000543E8" w:rsidRDefault="0011023B" w:rsidP="00877EC1">
            <w:pPr>
              <w:pStyle w:val="TAL"/>
              <w:rPr>
                <w:rFonts w:ascii="Times New Roman" w:hAnsi="Times New Roman"/>
                <w:sz w:val="16"/>
                <w:szCs w:val="16"/>
                <w:lang w:eastAsia="ja-JP"/>
              </w:rPr>
            </w:pPr>
            <w:r>
              <w:rPr>
                <w:rFonts w:ascii="Times New Roman" w:hAnsi="Times New Roman"/>
                <w:sz w:val="16"/>
                <w:szCs w:val="16"/>
                <w:lang w:eastAsia="ja-JP"/>
              </w:rPr>
              <w:t>24-V</w:t>
            </w:r>
          </w:p>
        </w:tc>
        <w:tc>
          <w:tcPr>
            <w:tcW w:w="1590" w:type="dxa"/>
            <w:tcBorders>
              <w:top w:val="single" w:sz="4" w:space="0" w:color="auto"/>
              <w:left w:val="single" w:sz="4" w:space="0" w:color="auto"/>
              <w:bottom w:val="single" w:sz="4" w:space="0" w:color="auto"/>
              <w:right w:val="single" w:sz="4" w:space="0" w:color="auto"/>
            </w:tcBorders>
          </w:tcPr>
          <w:p w14:paraId="572A5482" w14:textId="77777777" w:rsidR="0011023B" w:rsidRDefault="0011023B" w:rsidP="00877EC1">
            <w:pPr>
              <w:pStyle w:val="TAL"/>
              <w:rPr>
                <w:rFonts w:ascii="Times New Roman" w:hAnsi="Times New Roman"/>
                <w:sz w:val="16"/>
                <w:szCs w:val="16"/>
                <w:lang w:eastAsia="zh-CN"/>
              </w:rPr>
            </w:pPr>
            <w:r>
              <w:rPr>
                <w:rFonts w:ascii="Times New Roman" w:hAnsi="Times New Roman"/>
                <w:sz w:val="16"/>
                <w:szCs w:val="16"/>
                <w:lang w:eastAsia="zh-CN"/>
              </w:rPr>
              <w:t>Advance CSI processing capability</w:t>
            </w:r>
          </w:p>
        </w:tc>
        <w:tc>
          <w:tcPr>
            <w:tcW w:w="5945" w:type="dxa"/>
            <w:tcBorders>
              <w:top w:val="single" w:sz="4" w:space="0" w:color="auto"/>
              <w:left w:val="single" w:sz="4" w:space="0" w:color="auto"/>
              <w:bottom w:val="single" w:sz="4" w:space="0" w:color="auto"/>
              <w:right w:val="single" w:sz="4" w:space="0" w:color="auto"/>
            </w:tcBorders>
          </w:tcPr>
          <w:p w14:paraId="0DF8E1B0" w14:textId="77777777" w:rsidR="0011023B" w:rsidRDefault="0011023B" w:rsidP="00877EC1">
            <w:pPr>
              <w:snapToGrid w:val="0"/>
              <w:spacing w:after="0"/>
              <w:contextualSpacing/>
              <w:jc w:val="both"/>
              <w:rPr>
                <w:sz w:val="16"/>
                <w:szCs w:val="16"/>
              </w:rPr>
            </w:pPr>
            <w:r>
              <w:rPr>
                <w:sz w:val="16"/>
                <w:szCs w:val="16"/>
              </w:rPr>
              <w:t>Indicates that UE supports smaller CSI processing Z1, Z2, and Z3.</w:t>
            </w:r>
          </w:p>
          <w:p w14:paraId="1FF6CF71" w14:textId="77777777" w:rsidR="0011023B" w:rsidRDefault="0011023B" w:rsidP="00877EC1">
            <w:pPr>
              <w:snapToGrid w:val="0"/>
              <w:spacing w:after="0"/>
              <w:contextualSpacing/>
              <w:jc w:val="both"/>
              <w:rPr>
                <w:sz w:val="16"/>
                <w:szCs w:val="16"/>
              </w:rPr>
            </w:pPr>
            <w:r>
              <w:rPr>
                <w:sz w:val="16"/>
                <w:szCs w:val="16"/>
              </w:rPr>
              <w:t>If indicated to be supported, UE shall support</w:t>
            </w:r>
          </w:p>
          <w:p w14:paraId="5A80E5DC" w14:textId="77777777" w:rsidR="0011023B" w:rsidRDefault="0011023B" w:rsidP="00877EC1">
            <w:pPr>
              <w:snapToGrid w:val="0"/>
              <w:spacing w:after="0"/>
              <w:contextualSpacing/>
              <w:jc w:val="both"/>
              <w:rPr>
                <w:sz w:val="16"/>
                <w:szCs w:val="16"/>
              </w:rPr>
            </w:pPr>
            <w:r>
              <w:rPr>
                <w:sz w:val="16"/>
                <w:szCs w:val="16"/>
              </w:rPr>
              <w:t>For 480kHz:</w:t>
            </w:r>
          </w:p>
          <w:p w14:paraId="1DFF1186" w14:textId="77777777" w:rsidR="0011023B" w:rsidRDefault="0011023B" w:rsidP="00877EC1">
            <w:pPr>
              <w:snapToGrid w:val="0"/>
              <w:spacing w:after="0"/>
              <w:contextualSpacing/>
              <w:jc w:val="both"/>
              <w:rPr>
                <w:sz w:val="16"/>
                <w:szCs w:val="16"/>
              </w:rPr>
            </w:pPr>
            <w:r>
              <w:rPr>
                <w:sz w:val="16"/>
                <w:szCs w:val="16"/>
              </w:rPr>
              <w:t>Z1 = [194] Z’1 = [170]</w:t>
            </w:r>
          </w:p>
          <w:p w14:paraId="5D500B08" w14:textId="77777777" w:rsidR="0011023B" w:rsidRDefault="0011023B" w:rsidP="00877EC1">
            <w:pPr>
              <w:snapToGrid w:val="0"/>
              <w:spacing w:after="0"/>
              <w:contextualSpacing/>
              <w:jc w:val="both"/>
              <w:rPr>
                <w:sz w:val="16"/>
                <w:szCs w:val="16"/>
              </w:rPr>
            </w:pPr>
            <w:r>
              <w:rPr>
                <w:sz w:val="16"/>
                <w:szCs w:val="16"/>
              </w:rPr>
              <w:t>Z2 = [304] Z’2 = [280]</w:t>
            </w:r>
          </w:p>
          <w:p w14:paraId="62C42B70" w14:textId="77777777" w:rsidR="0011023B" w:rsidRDefault="0011023B" w:rsidP="00877EC1">
            <w:pPr>
              <w:snapToGrid w:val="0"/>
              <w:spacing w:after="0"/>
              <w:contextualSpacing/>
              <w:jc w:val="both"/>
              <w:rPr>
                <w:sz w:val="16"/>
                <w:szCs w:val="16"/>
              </w:rPr>
            </w:pPr>
            <w:r>
              <w:rPr>
                <w:sz w:val="16"/>
                <w:szCs w:val="16"/>
              </w:rPr>
              <w:t>Z3 = min([194], X</w:t>
            </w:r>
            <w:r w:rsidRPr="00741A0B">
              <w:rPr>
                <w:sz w:val="16"/>
                <w:szCs w:val="16"/>
                <w:vertAlign w:val="subscript"/>
              </w:rPr>
              <w:t>5</w:t>
            </w:r>
            <w:r>
              <w:rPr>
                <w:sz w:val="16"/>
                <w:szCs w:val="16"/>
              </w:rPr>
              <w:t xml:space="preserve"> + KB</w:t>
            </w:r>
            <w:r>
              <w:rPr>
                <w:sz w:val="16"/>
                <w:szCs w:val="16"/>
                <w:vertAlign w:val="subscript"/>
              </w:rPr>
              <w:t>3</w:t>
            </w:r>
            <w:r>
              <w:rPr>
                <w:sz w:val="16"/>
                <w:szCs w:val="16"/>
              </w:rPr>
              <w:t>)</w:t>
            </w:r>
          </w:p>
          <w:p w14:paraId="1AC3595B" w14:textId="77777777" w:rsidR="0011023B" w:rsidRDefault="0011023B" w:rsidP="00877EC1">
            <w:pPr>
              <w:snapToGrid w:val="0"/>
              <w:spacing w:after="0"/>
              <w:contextualSpacing/>
              <w:jc w:val="both"/>
              <w:rPr>
                <w:sz w:val="16"/>
                <w:szCs w:val="16"/>
              </w:rPr>
            </w:pPr>
            <w:r>
              <w:rPr>
                <w:sz w:val="16"/>
                <w:szCs w:val="16"/>
              </w:rPr>
              <w:t>For 960kHz:</w:t>
            </w:r>
          </w:p>
          <w:p w14:paraId="5347C097" w14:textId="77777777" w:rsidR="0011023B" w:rsidRDefault="0011023B" w:rsidP="00877EC1">
            <w:pPr>
              <w:snapToGrid w:val="0"/>
              <w:spacing w:after="0"/>
              <w:contextualSpacing/>
              <w:jc w:val="both"/>
              <w:rPr>
                <w:sz w:val="16"/>
                <w:szCs w:val="16"/>
              </w:rPr>
            </w:pPr>
            <w:r>
              <w:rPr>
                <w:sz w:val="16"/>
                <w:szCs w:val="16"/>
              </w:rPr>
              <w:t xml:space="preserve">Z1 = [388] Z’1 = [340] </w:t>
            </w:r>
          </w:p>
          <w:p w14:paraId="02B4341B" w14:textId="77777777" w:rsidR="0011023B" w:rsidRDefault="0011023B" w:rsidP="00877EC1">
            <w:pPr>
              <w:snapToGrid w:val="0"/>
              <w:spacing w:after="0"/>
              <w:contextualSpacing/>
              <w:jc w:val="both"/>
              <w:rPr>
                <w:sz w:val="16"/>
                <w:szCs w:val="16"/>
              </w:rPr>
            </w:pPr>
            <w:r>
              <w:rPr>
                <w:sz w:val="16"/>
                <w:szCs w:val="16"/>
              </w:rPr>
              <w:t xml:space="preserve">Z2 = [608] Z’2 = [560] </w:t>
            </w:r>
          </w:p>
          <w:p w14:paraId="563F9BB7" w14:textId="77777777" w:rsidR="0011023B" w:rsidRDefault="0011023B" w:rsidP="00877EC1">
            <w:pPr>
              <w:snapToGrid w:val="0"/>
              <w:spacing w:after="0"/>
              <w:contextualSpacing/>
              <w:jc w:val="both"/>
              <w:rPr>
                <w:sz w:val="16"/>
                <w:szCs w:val="16"/>
              </w:rPr>
            </w:pPr>
            <w:r>
              <w:rPr>
                <w:sz w:val="16"/>
                <w:szCs w:val="16"/>
              </w:rPr>
              <w:t>Z3 = min([388], X</w:t>
            </w:r>
            <w:r>
              <w:rPr>
                <w:sz w:val="16"/>
                <w:szCs w:val="16"/>
                <w:vertAlign w:val="subscript"/>
              </w:rPr>
              <w:t>6</w:t>
            </w:r>
            <w:r>
              <w:rPr>
                <w:sz w:val="16"/>
                <w:szCs w:val="16"/>
              </w:rPr>
              <w:t xml:space="preserve"> + KB</w:t>
            </w:r>
            <w:r>
              <w:rPr>
                <w:sz w:val="16"/>
                <w:szCs w:val="16"/>
                <w:vertAlign w:val="subscript"/>
              </w:rPr>
              <w:t>4</w:t>
            </w:r>
            <w:r>
              <w:rPr>
                <w:sz w:val="16"/>
                <w:szCs w:val="16"/>
              </w:rPr>
              <w:t>)</w:t>
            </w:r>
          </w:p>
          <w:p w14:paraId="6145A641" w14:textId="77777777" w:rsidR="0011023B" w:rsidRDefault="0011023B" w:rsidP="00877EC1">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4807F63C" w14:textId="77777777" w:rsidR="0011023B" w:rsidRPr="00322527" w:rsidRDefault="0011023B" w:rsidP="00877EC1">
            <w:pPr>
              <w:pStyle w:val="TAL"/>
              <w:rPr>
                <w:rFonts w:ascii="Times New Roman" w:eastAsia="MS Mincho" w:hAnsi="Times New Roman"/>
                <w:sz w:val="16"/>
                <w:szCs w:val="16"/>
                <w:lang w:eastAsia="ja-JP"/>
              </w:rPr>
            </w:pPr>
          </w:p>
        </w:tc>
      </w:tr>
    </w:tbl>
    <w:p w14:paraId="2B970076" w14:textId="77777777" w:rsidR="0011023B" w:rsidRDefault="0011023B" w:rsidP="0011023B">
      <w:pPr>
        <w:jc w:val="both"/>
      </w:pPr>
    </w:p>
    <w:p w14:paraId="7F7A256F" w14:textId="77777777" w:rsidR="0011023B" w:rsidRDefault="0011023B" w:rsidP="006B6B58">
      <w:pPr>
        <w:jc w:val="both"/>
      </w:pPr>
    </w:p>
    <w:p w14:paraId="4326B6FF" w14:textId="77777777" w:rsidR="00BC4F9E" w:rsidRPr="00E34B8B" w:rsidRDefault="00BC4F9E" w:rsidP="00BC4F9E">
      <w:pPr>
        <w:jc w:val="both"/>
        <w:rPr>
          <w:b/>
          <w:bCs/>
        </w:rPr>
      </w:pPr>
      <w:r w:rsidRPr="00E34B8B">
        <w:rPr>
          <w:b/>
          <w:bCs/>
        </w:rPr>
        <w:t xml:space="preserve">Proposal </w:t>
      </w:r>
      <w:r>
        <w:rPr>
          <w:b/>
          <w:bCs/>
        </w:rPr>
        <w:t>5</w:t>
      </w:r>
      <w:r w:rsidRPr="00E34B8B">
        <w:rPr>
          <w:b/>
          <w:bCs/>
        </w:rPr>
        <w:t xml:space="preserve">: </w:t>
      </w:r>
    </w:p>
    <w:p w14:paraId="3F47269C" w14:textId="77777777" w:rsidR="00BC4F9E" w:rsidRPr="00E34B8B" w:rsidRDefault="00BC4F9E" w:rsidP="00BC4F9E">
      <w:pPr>
        <w:numPr>
          <w:ilvl w:val="0"/>
          <w:numId w:val="22"/>
        </w:numPr>
      </w:pPr>
      <w:r>
        <w:t>Support capability signaling to indicate the maximum MCS support for each transmission rank (among supported number of transmission layers). The actual minimum max-MCS value for each transmission rank (values in bracket) is FFS.</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BC4F9E" w:rsidRPr="000543E8" w14:paraId="175E22C7"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27A0FD93"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662CAE24"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5B218EB1"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316C008E"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Prerequisite feature groups</w:t>
            </w:r>
          </w:p>
        </w:tc>
      </w:tr>
      <w:tr w:rsidR="00BC4F9E" w:rsidRPr="00322527" w14:paraId="6AD7D0C2"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1168E1F2" w14:textId="77777777" w:rsidR="00BC4F9E" w:rsidRPr="000543E8" w:rsidRDefault="00BC4F9E"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7FB0B67C" w14:textId="77777777" w:rsidR="00BC4F9E" w:rsidRPr="000543E8" w:rsidRDefault="00BC4F9E" w:rsidP="00877EC1">
            <w:pPr>
              <w:pStyle w:val="TAL"/>
              <w:rPr>
                <w:rFonts w:ascii="Times New Roman" w:hAnsi="Times New Roman"/>
                <w:sz w:val="16"/>
                <w:szCs w:val="16"/>
                <w:lang w:eastAsia="zh-CN"/>
              </w:rPr>
            </w:pPr>
            <w:r>
              <w:rPr>
                <w:rFonts w:ascii="Times New Roman" w:hAnsi="Times New Roman"/>
                <w:sz w:val="16"/>
                <w:szCs w:val="16"/>
                <w:lang w:eastAsia="zh-CN"/>
              </w:rPr>
              <w:t>Supported maximum MCS in DL</w:t>
            </w:r>
          </w:p>
        </w:tc>
        <w:tc>
          <w:tcPr>
            <w:tcW w:w="5945" w:type="dxa"/>
            <w:tcBorders>
              <w:top w:val="single" w:sz="4" w:space="0" w:color="auto"/>
              <w:left w:val="single" w:sz="4" w:space="0" w:color="auto"/>
              <w:bottom w:val="single" w:sz="4" w:space="0" w:color="auto"/>
              <w:right w:val="single" w:sz="4" w:space="0" w:color="auto"/>
            </w:tcBorders>
          </w:tcPr>
          <w:p w14:paraId="3955AE61" w14:textId="77777777" w:rsidR="00BC4F9E" w:rsidRDefault="00BC4F9E" w:rsidP="00877EC1">
            <w:pPr>
              <w:snapToGrid w:val="0"/>
              <w:spacing w:after="0"/>
              <w:contextualSpacing/>
              <w:jc w:val="both"/>
              <w:rPr>
                <w:sz w:val="16"/>
                <w:szCs w:val="16"/>
              </w:rPr>
            </w:pPr>
            <w:r>
              <w:rPr>
                <w:sz w:val="16"/>
                <w:szCs w:val="16"/>
              </w:rPr>
              <w:t>Indicates the maximum MCS for DL supported by the UE for each transmission rank supported by the UE. Note that UE shall support MCS 29, 30, 31 of MCS table 1 and 3 regardless of indicated value.</w:t>
            </w:r>
          </w:p>
          <w:p w14:paraId="270F987B" w14:textId="77777777" w:rsidR="00BC4F9E" w:rsidRDefault="00BC4F9E" w:rsidP="00877EC1">
            <w:pPr>
              <w:snapToGrid w:val="0"/>
              <w:spacing w:after="0"/>
              <w:contextualSpacing/>
              <w:jc w:val="both"/>
              <w:rPr>
                <w:sz w:val="16"/>
                <w:szCs w:val="16"/>
              </w:rPr>
            </w:pPr>
            <w:r>
              <w:rPr>
                <w:sz w:val="16"/>
                <w:szCs w:val="16"/>
              </w:rPr>
              <w:t>Values are indicated for each supported subcarrier spacing and each rank supported by the UE operating in FR2-2. [Note: numbers in brackets are FFS]</w:t>
            </w:r>
          </w:p>
          <w:p w14:paraId="1C5966F9" w14:textId="77777777" w:rsidR="00BC4F9E" w:rsidRDefault="00BC4F9E" w:rsidP="00877EC1">
            <w:pPr>
              <w:snapToGrid w:val="0"/>
              <w:spacing w:after="0"/>
              <w:contextualSpacing/>
              <w:jc w:val="both"/>
              <w:rPr>
                <w:sz w:val="16"/>
                <w:szCs w:val="16"/>
              </w:rPr>
            </w:pPr>
            <w:r>
              <w:rPr>
                <w:sz w:val="16"/>
                <w:szCs w:val="16"/>
              </w:rPr>
              <w:t>For 120kHz:</w:t>
            </w:r>
          </w:p>
          <w:p w14:paraId="2CD03274" w14:textId="77777777" w:rsidR="00BC4F9E" w:rsidRPr="00E46D77" w:rsidRDefault="00BC4F9E" w:rsidP="00877EC1">
            <w:pPr>
              <w:pStyle w:val="ListParagraph"/>
              <w:numPr>
                <w:ilvl w:val="0"/>
                <w:numId w:val="22"/>
              </w:numPr>
              <w:snapToGrid w:val="0"/>
              <w:spacing w:after="0"/>
              <w:jc w:val="both"/>
              <w:rPr>
                <w:sz w:val="16"/>
                <w:szCs w:val="16"/>
              </w:rPr>
            </w:pPr>
            <w:r w:rsidRPr="00E46D77">
              <w:rPr>
                <w:sz w:val="16"/>
                <w:szCs w:val="16"/>
              </w:rPr>
              <w:t>For rank 1:</w:t>
            </w:r>
            <w:r>
              <w:rPr>
                <w:sz w:val="16"/>
                <w:szCs w:val="16"/>
              </w:rPr>
              <w:t xml:space="preserve"> max MCS of {[16], …, 28} of MCS table 1, max MCS of {[20], …, 28} of MCS table 3</w:t>
            </w:r>
          </w:p>
          <w:p w14:paraId="4A2C575E" w14:textId="77777777" w:rsidR="00BC4F9E" w:rsidRPr="00E46D77" w:rsidRDefault="00BC4F9E" w:rsidP="00877EC1">
            <w:pPr>
              <w:pStyle w:val="ListParagraph"/>
              <w:numPr>
                <w:ilvl w:val="0"/>
                <w:numId w:val="22"/>
              </w:numPr>
              <w:snapToGrid w:val="0"/>
              <w:spacing w:after="0"/>
              <w:jc w:val="both"/>
              <w:rPr>
                <w:sz w:val="16"/>
                <w:szCs w:val="16"/>
              </w:rPr>
            </w:pPr>
            <w:r w:rsidRPr="00E46D77">
              <w:rPr>
                <w:sz w:val="16"/>
                <w:szCs w:val="16"/>
              </w:rPr>
              <w:t>For rank 2:</w:t>
            </w:r>
            <w:r>
              <w:rPr>
                <w:sz w:val="16"/>
                <w:szCs w:val="16"/>
              </w:rPr>
              <w:t xml:space="preserve"> max MCS of {[9], …, 28} of MCS table 1, max MCS of {[15], …, 28} of MCS table 3</w:t>
            </w:r>
          </w:p>
          <w:p w14:paraId="22209913" w14:textId="77777777" w:rsidR="00BC4F9E" w:rsidRPr="00E46D77" w:rsidRDefault="00BC4F9E" w:rsidP="00877EC1">
            <w:pPr>
              <w:pStyle w:val="ListParagraph"/>
              <w:numPr>
                <w:ilvl w:val="0"/>
                <w:numId w:val="22"/>
              </w:numPr>
              <w:snapToGrid w:val="0"/>
              <w:spacing w:after="0"/>
              <w:jc w:val="both"/>
              <w:rPr>
                <w:sz w:val="16"/>
                <w:szCs w:val="16"/>
              </w:rPr>
            </w:pPr>
            <w:r w:rsidRPr="00E46D77">
              <w:rPr>
                <w:sz w:val="16"/>
                <w:szCs w:val="16"/>
              </w:rPr>
              <w:t>For rank 3~8:</w:t>
            </w:r>
            <w:r>
              <w:rPr>
                <w:sz w:val="16"/>
                <w:szCs w:val="16"/>
              </w:rPr>
              <w:t xml:space="preserve"> max MCS of {[9], …, 28} of MCS table 1, max MCS of {[15], …, 28} of MCS table 3</w:t>
            </w:r>
          </w:p>
          <w:p w14:paraId="579D4545" w14:textId="77777777" w:rsidR="00BC4F9E" w:rsidRDefault="00BC4F9E" w:rsidP="00877EC1">
            <w:pPr>
              <w:snapToGrid w:val="0"/>
              <w:spacing w:after="0"/>
              <w:contextualSpacing/>
              <w:jc w:val="both"/>
              <w:rPr>
                <w:sz w:val="16"/>
                <w:szCs w:val="16"/>
              </w:rPr>
            </w:pPr>
            <w:r>
              <w:rPr>
                <w:sz w:val="16"/>
                <w:szCs w:val="16"/>
              </w:rPr>
              <w:t>For 480kHz:</w:t>
            </w:r>
          </w:p>
          <w:p w14:paraId="477739F7" w14:textId="77777777" w:rsidR="00BC4F9E" w:rsidRPr="00E46D77" w:rsidRDefault="00BC4F9E" w:rsidP="00877EC1">
            <w:pPr>
              <w:pStyle w:val="ListParagraph"/>
              <w:numPr>
                <w:ilvl w:val="0"/>
                <w:numId w:val="33"/>
              </w:numPr>
              <w:snapToGrid w:val="0"/>
              <w:spacing w:after="0"/>
              <w:jc w:val="both"/>
              <w:rPr>
                <w:sz w:val="16"/>
                <w:szCs w:val="16"/>
              </w:rPr>
            </w:pPr>
            <w:r w:rsidRPr="00E46D77">
              <w:rPr>
                <w:sz w:val="16"/>
                <w:szCs w:val="16"/>
              </w:rPr>
              <w:t>For rank 1:</w:t>
            </w:r>
            <w:r>
              <w:rPr>
                <w:sz w:val="16"/>
                <w:szCs w:val="16"/>
              </w:rPr>
              <w:t xml:space="preserve"> max MCS of {[16], …, 28} of MCS table 1, max MCS of {[20], …, 28} of MCS table 3</w:t>
            </w:r>
          </w:p>
          <w:p w14:paraId="43F780A9" w14:textId="77777777" w:rsidR="00BC4F9E" w:rsidRPr="00E46D77" w:rsidRDefault="00BC4F9E" w:rsidP="00877EC1">
            <w:pPr>
              <w:pStyle w:val="ListParagraph"/>
              <w:numPr>
                <w:ilvl w:val="0"/>
                <w:numId w:val="33"/>
              </w:numPr>
              <w:snapToGrid w:val="0"/>
              <w:spacing w:after="0"/>
              <w:jc w:val="both"/>
              <w:rPr>
                <w:sz w:val="16"/>
                <w:szCs w:val="16"/>
              </w:rPr>
            </w:pPr>
            <w:r w:rsidRPr="00E46D77">
              <w:rPr>
                <w:sz w:val="16"/>
                <w:szCs w:val="16"/>
              </w:rPr>
              <w:t>For rank 2:</w:t>
            </w:r>
            <w:r>
              <w:rPr>
                <w:sz w:val="16"/>
                <w:szCs w:val="16"/>
              </w:rPr>
              <w:t xml:space="preserve"> max MCS of {[9], …, 28} of MCS table 1, max MCS of {[15], …, 28} of MCS table 3</w:t>
            </w:r>
          </w:p>
          <w:p w14:paraId="090FBBA0" w14:textId="77777777" w:rsidR="00BC4F9E" w:rsidRPr="00E46D77" w:rsidRDefault="00BC4F9E" w:rsidP="00877EC1">
            <w:pPr>
              <w:pStyle w:val="ListParagraph"/>
              <w:numPr>
                <w:ilvl w:val="0"/>
                <w:numId w:val="33"/>
              </w:numPr>
              <w:snapToGrid w:val="0"/>
              <w:spacing w:after="0"/>
              <w:jc w:val="both"/>
              <w:rPr>
                <w:sz w:val="16"/>
                <w:szCs w:val="16"/>
              </w:rPr>
            </w:pPr>
            <w:r w:rsidRPr="00E46D77">
              <w:rPr>
                <w:sz w:val="16"/>
                <w:szCs w:val="16"/>
              </w:rPr>
              <w:t>For rank 3~8:</w:t>
            </w:r>
            <w:r>
              <w:rPr>
                <w:sz w:val="16"/>
                <w:szCs w:val="16"/>
              </w:rPr>
              <w:t xml:space="preserve"> max MCS of {[9], …, 28} of MCS table 1, max MCS of {[15], …, 28} of MCS table 3</w:t>
            </w:r>
          </w:p>
          <w:p w14:paraId="3B9D8FA4" w14:textId="77777777" w:rsidR="00BC4F9E" w:rsidRDefault="00BC4F9E" w:rsidP="00877EC1">
            <w:pPr>
              <w:snapToGrid w:val="0"/>
              <w:spacing w:after="0"/>
              <w:contextualSpacing/>
              <w:jc w:val="both"/>
              <w:rPr>
                <w:sz w:val="16"/>
                <w:szCs w:val="16"/>
              </w:rPr>
            </w:pPr>
            <w:r>
              <w:rPr>
                <w:sz w:val="16"/>
                <w:szCs w:val="16"/>
              </w:rPr>
              <w:t>For 960kHz:</w:t>
            </w:r>
          </w:p>
          <w:p w14:paraId="269C47FE" w14:textId="77777777" w:rsidR="00BC4F9E" w:rsidRPr="00E46D77" w:rsidRDefault="00BC4F9E" w:rsidP="00877EC1">
            <w:pPr>
              <w:pStyle w:val="ListParagraph"/>
              <w:numPr>
                <w:ilvl w:val="0"/>
                <w:numId w:val="34"/>
              </w:numPr>
              <w:snapToGrid w:val="0"/>
              <w:spacing w:after="0"/>
              <w:jc w:val="both"/>
              <w:rPr>
                <w:sz w:val="16"/>
                <w:szCs w:val="16"/>
              </w:rPr>
            </w:pPr>
            <w:r w:rsidRPr="00E46D77">
              <w:rPr>
                <w:sz w:val="16"/>
                <w:szCs w:val="16"/>
              </w:rPr>
              <w:t>For rank 1:</w:t>
            </w:r>
            <w:r>
              <w:rPr>
                <w:sz w:val="16"/>
                <w:szCs w:val="16"/>
              </w:rPr>
              <w:t xml:space="preserve"> max MCS of {[16], …, 28} of MCS table 1, max MCS of {[20], …, 28} of MCS table 3</w:t>
            </w:r>
          </w:p>
          <w:p w14:paraId="5482A4B4" w14:textId="77777777" w:rsidR="00BC4F9E" w:rsidRPr="00E46D77" w:rsidRDefault="00BC4F9E" w:rsidP="00877EC1">
            <w:pPr>
              <w:pStyle w:val="ListParagraph"/>
              <w:numPr>
                <w:ilvl w:val="0"/>
                <w:numId w:val="34"/>
              </w:numPr>
              <w:snapToGrid w:val="0"/>
              <w:spacing w:after="0"/>
              <w:jc w:val="both"/>
              <w:rPr>
                <w:sz w:val="16"/>
                <w:szCs w:val="16"/>
              </w:rPr>
            </w:pPr>
            <w:r w:rsidRPr="00E46D77">
              <w:rPr>
                <w:sz w:val="16"/>
                <w:szCs w:val="16"/>
              </w:rPr>
              <w:t>For rank 2:</w:t>
            </w:r>
            <w:r>
              <w:rPr>
                <w:sz w:val="16"/>
                <w:szCs w:val="16"/>
              </w:rPr>
              <w:t xml:space="preserve"> max MCS of {[9], …, 28} of MCS table 1, max MCS of {[15], …, 28} of MCS table 3</w:t>
            </w:r>
          </w:p>
          <w:p w14:paraId="32F56788" w14:textId="77777777" w:rsidR="00BC4F9E" w:rsidRPr="00E46D77" w:rsidRDefault="00BC4F9E" w:rsidP="00877EC1">
            <w:pPr>
              <w:pStyle w:val="ListParagraph"/>
              <w:numPr>
                <w:ilvl w:val="0"/>
                <w:numId w:val="34"/>
              </w:numPr>
              <w:snapToGrid w:val="0"/>
              <w:spacing w:after="0"/>
              <w:jc w:val="both"/>
              <w:rPr>
                <w:sz w:val="16"/>
                <w:szCs w:val="16"/>
              </w:rPr>
            </w:pPr>
            <w:r w:rsidRPr="00E46D77">
              <w:rPr>
                <w:sz w:val="16"/>
                <w:szCs w:val="16"/>
              </w:rPr>
              <w:t>For rank 3~8:</w:t>
            </w:r>
            <w:r>
              <w:rPr>
                <w:sz w:val="16"/>
                <w:szCs w:val="16"/>
              </w:rPr>
              <w:t xml:space="preserve"> max MCS of {[9], …, 28} of MCS table 1, max MCS of {[15], …, 28} of MCS table 3</w:t>
            </w:r>
          </w:p>
        </w:tc>
        <w:tc>
          <w:tcPr>
            <w:tcW w:w="1372" w:type="dxa"/>
            <w:tcBorders>
              <w:top w:val="single" w:sz="4" w:space="0" w:color="auto"/>
              <w:left w:val="single" w:sz="4" w:space="0" w:color="auto"/>
              <w:bottom w:val="single" w:sz="4" w:space="0" w:color="auto"/>
              <w:right w:val="single" w:sz="4" w:space="0" w:color="auto"/>
            </w:tcBorders>
          </w:tcPr>
          <w:p w14:paraId="0B919397" w14:textId="77777777" w:rsidR="00BC4F9E" w:rsidRPr="00322527" w:rsidRDefault="00BC4F9E" w:rsidP="00877EC1">
            <w:pPr>
              <w:pStyle w:val="TAL"/>
              <w:rPr>
                <w:rFonts w:ascii="Times New Roman" w:eastAsia="MS Mincho" w:hAnsi="Times New Roman"/>
                <w:sz w:val="16"/>
                <w:szCs w:val="16"/>
                <w:lang w:eastAsia="ja-JP"/>
              </w:rPr>
            </w:pPr>
          </w:p>
        </w:tc>
      </w:tr>
    </w:tbl>
    <w:p w14:paraId="74709890" w14:textId="77777777" w:rsidR="00BC4F9E" w:rsidRDefault="00BC4F9E" w:rsidP="00BC4F9E">
      <w:pPr>
        <w:jc w:val="both"/>
      </w:pPr>
    </w:p>
    <w:p w14:paraId="058F8070" w14:textId="77777777" w:rsidR="00BC4F9E" w:rsidRPr="00E34B8B" w:rsidRDefault="00BC4F9E" w:rsidP="00BC4F9E">
      <w:pPr>
        <w:jc w:val="both"/>
        <w:rPr>
          <w:b/>
          <w:bCs/>
        </w:rPr>
      </w:pPr>
      <w:r w:rsidRPr="00E34B8B">
        <w:rPr>
          <w:b/>
          <w:bCs/>
        </w:rPr>
        <w:t xml:space="preserve">Proposal </w:t>
      </w:r>
      <w:r>
        <w:rPr>
          <w:b/>
          <w:bCs/>
        </w:rPr>
        <w:t>6</w:t>
      </w:r>
      <w:r w:rsidRPr="00E34B8B">
        <w:rPr>
          <w:b/>
          <w:bCs/>
        </w:rPr>
        <w:t xml:space="preserve">: </w:t>
      </w:r>
    </w:p>
    <w:p w14:paraId="6D3F029B" w14:textId="77777777" w:rsidR="00BC4F9E" w:rsidRPr="00E34B8B" w:rsidRDefault="00BC4F9E" w:rsidP="00BC4F9E">
      <w:pPr>
        <w:numPr>
          <w:ilvl w:val="0"/>
          <w:numId w:val="22"/>
        </w:numPr>
      </w:pPr>
      <w:r>
        <w:t xml:space="preserve">For UEs supporting bands in FR2-2, </w:t>
      </w:r>
      <w:proofErr w:type="spellStart"/>
      <w:r w:rsidRPr="008876C1">
        <w:t>beamCorrespondenceWithoutUL-BeamSweeping</w:t>
      </w:r>
      <w:proofErr w:type="spellEnd"/>
      <w:r>
        <w:t xml:space="preserve"> must be supported.</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BC4F9E" w:rsidRPr="000543E8" w14:paraId="22C0B9D8"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2553DDCF"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1D711E73"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17A9E9DC"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6C7D6CB8"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Prerequisite feature groups</w:t>
            </w:r>
          </w:p>
        </w:tc>
      </w:tr>
      <w:tr w:rsidR="00BC4F9E" w:rsidRPr="00322527" w14:paraId="4A2C94B5"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56A655A1" w14:textId="77777777" w:rsidR="00BC4F9E" w:rsidRPr="000543E8" w:rsidRDefault="00BC4F9E"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E</w:t>
            </w:r>
          </w:p>
        </w:tc>
        <w:tc>
          <w:tcPr>
            <w:tcW w:w="1590" w:type="dxa"/>
            <w:tcBorders>
              <w:top w:val="single" w:sz="4" w:space="0" w:color="auto"/>
              <w:left w:val="single" w:sz="4" w:space="0" w:color="auto"/>
              <w:bottom w:val="single" w:sz="4" w:space="0" w:color="auto"/>
              <w:right w:val="single" w:sz="4" w:space="0" w:color="auto"/>
            </w:tcBorders>
          </w:tcPr>
          <w:p w14:paraId="462FEA3D" w14:textId="77777777" w:rsidR="00BC4F9E" w:rsidRPr="000543E8" w:rsidRDefault="00BC4F9E" w:rsidP="00877EC1">
            <w:pPr>
              <w:pStyle w:val="TAL"/>
              <w:rPr>
                <w:rFonts w:ascii="Times New Roman" w:hAnsi="Times New Roman"/>
                <w:sz w:val="16"/>
                <w:szCs w:val="16"/>
                <w:lang w:eastAsia="zh-CN"/>
              </w:rPr>
            </w:pPr>
            <w:proofErr w:type="spellStart"/>
            <w:r w:rsidRPr="002A7BEE">
              <w:rPr>
                <w:rFonts w:ascii="Times New Roman" w:hAnsi="Times New Roman"/>
                <w:sz w:val="16"/>
                <w:szCs w:val="16"/>
                <w:lang w:eastAsia="zh-CN"/>
              </w:rPr>
              <w:t>beamCorrespondenceWithoutUL-BeamSweeping</w:t>
            </w:r>
            <w:proofErr w:type="spellEnd"/>
          </w:p>
        </w:tc>
        <w:tc>
          <w:tcPr>
            <w:tcW w:w="5945" w:type="dxa"/>
            <w:tcBorders>
              <w:top w:val="single" w:sz="4" w:space="0" w:color="auto"/>
              <w:left w:val="single" w:sz="4" w:space="0" w:color="auto"/>
              <w:bottom w:val="single" w:sz="4" w:space="0" w:color="auto"/>
              <w:right w:val="single" w:sz="4" w:space="0" w:color="auto"/>
            </w:tcBorders>
          </w:tcPr>
          <w:p w14:paraId="3739FD74" w14:textId="77777777" w:rsidR="00BC4F9E" w:rsidRDefault="00BC4F9E" w:rsidP="00877EC1">
            <w:pPr>
              <w:snapToGrid w:val="0"/>
              <w:spacing w:after="0"/>
              <w:contextualSpacing/>
              <w:jc w:val="both"/>
              <w:rPr>
                <w:sz w:val="16"/>
                <w:szCs w:val="16"/>
                <w:lang w:eastAsia="zh-CN"/>
              </w:rPr>
            </w:pPr>
            <w:r>
              <w:rPr>
                <w:sz w:val="16"/>
                <w:szCs w:val="16"/>
              </w:rPr>
              <w:t xml:space="preserve">For existing capability </w:t>
            </w:r>
            <w:proofErr w:type="spellStart"/>
            <w:r w:rsidRPr="002A7BEE">
              <w:rPr>
                <w:sz w:val="16"/>
                <w:szCs w:val="16"/>
                <w:lang w:eastAsia="zh-CN"/>
              </w:rPr>
              <w:t>beamCorrespondenceWithoutUL-BeamSweeping</w:t>
            </w:r>
            <w:proofErr w:type="spellEnd"/>
            <w:r>
              <w:rPr>
                <w:sz w:val="16"/>
                <w:szCs w:val="16"/>
                <w:lang w:eastAsia="zh-CN"/>
              </w:rPr>
              <w:t xml:space="preserve"> add the following text:</w:t>
            </w:r>
          </w:p>
          <w:p w14:paraId="46BD1612" w14:textId="77777777" w:rsidR="00BC4F9E" w:rsidRPr="000543E8" w:rsidRDefault="00BC4F9E" w:rsidP="00877EC1">
            <w:pPr>
              <w:snapToGrid w:val="0"/>
              <w:spacing w:after="0"/>
              <w:contextualSpacing/>
              <w:jc w:val="both"/>
              <w:rPr>
                <w:sz w:val="16"/>
                <w:szCs w:val="16"/>
              </w:rPr>
            </w:pPr>
            <w:r>
              <w:rPr>
                <w:sz w:val="16"/>
                <w:szCs w:val="16"/>
                <w:lang w:eastAsia="zh-CN"/>
              </w:rPr>
              <w:t xml:space="preserve">For UEs supporting operation in FR2-2 band(s), UE shall indicate support of </w:t>
            </w:r>
            <w:proofErr w:type="spellStart"/>
            <w:r w:rsidRPr="002A7BEE">
              <w:rPr>
                <w:sz w:val="16"/>
                <w:szCs w:val="16"/>
                <w:lang w:eastAsia="zh-CN"/>
              </w:rPr>
              <w:t>beamCorrespondenceWithoutUL-BeamSweeping</w:t>
            </w:r>
            <w:proofErr w:type="spellEnd"/>
            <w:r>
              <w:rPr>
                <w:sz w:val="16"/>
                <w:szCs w:val="16"/>
                <w:lang w:eastAsia="zh-CN"/>
              </w:rPr>
              <w:t xml:space="preserve"> for those band(s). </w:t>
            </w:r>
          </w:p>
        </w:tc>
        <w:tc>
          <w:tcPr>
            <w:tcW w:w="1372" w:type="dxa"/>
            <w:tcBorders>
              <w:top w:val="single" w:sz="4" w:space="0" w:color="auto"/>
              <w:left w:val="single" w:sz="4" w:space="0" w:color="auto"/>
              <w:bottom w:val="single" w:sz="4" w:space="0" w:color="auto"/>
              <w:right w:val="single" w:sz="4" w:space="0" w:color="auto"/>
            </w:tcBorders>
          </w:tcPr>
          <w:p w14:paraId="5F047C97" w14:textId="77777777" w:rsidR="00BC4F9E" w:rsidRPr="00322527" w:rsidRDefault="00BC4F9E" w:rsidP="00877EC1">
            <w:pPr>
              <w:pStyle w:val="TAL"/>
              <w:rPr>
                <w:rFonts w:ascii="Times New Roman" w:eastAsia="MS Mincho" w:hAnsi="Times New Roman"/>
                <w:sz w:val="16"/>
                <w:szCs w:val="16"/>
                <w:lang w:eastAsia="ja-JP"/>
              </w:rPr>
            </w:pPr>
          </w:p>
        </w:tc>
      </w:tr>
    </w:tbl>
    <w:p w14:paraId="2B51B427" w14:textId="77777777" w:rsidR="00BC4F9E" w:rsidRDefault="00BC4F9E" w:rsidP="00BC4F9E">
      <w:pPr>
        <w:jc w:val="both"/>
      </w:pPr>
    </w:p>
    <w:p w14:paraId="4F9D3618" w14:textId="77777777" w:rsidR="00BC4F9E" w:rsidRPr="00E34B8B" w:rsidRDefault="00BC4F9E" w:rsidP="00BC4F9E">
      <w:pPr>
        <w:jc w:val="both"/>
        <w:rPr>
          <w:b/>
          <w:bCs/>
        </w:rPr>
      </w:pPr>
      <w:r w:rsidRPr="00E34B8B">
        <w:rPr>
          <w:b/>
          <w:bCs/>
        </w:rPr>
        <w:t xml:space="preserve">Proposal </w:t>
      </w:r>
      <w:r>
        <w:rPr>
          <w:b/>
          <w:bCs/>
        </w:rPr>
        <w:t>7</w:t>
      </w:r>
      <w:r w:rsidRPr="00E34B8B">
        <w:rPr>
          <w:b/>
          <w:bCs/>
        </w:rPr>
        <w:t xml:space="preserve">: </w:t>
      </w:r>
    </w:p>
    <w:p w14:paraId="5D311F2B" w14:textId="77777777" w:rsidR="00BC4F9E" w:rsidRPr="00E34B8B" w:rsidRDefault="00BC4F9E" w:rsidP="00BC4F9E">
      <w:pPr>
        <w:numPr>
          <w:ilvl w:val="0"/>
          <w:numId w:val="22"/>
        </w:numPr>
      </w:pPr>
      <w:r>
        <w:t>Support capability signaling to indicate whether or not a UE could support L1-RSSI based receiver assistance (scheme 1)</w:t>
      </w:r>
    </w:p>
    <w:p w14:paraId="771ECF40" w14:textId="77777777" w:rsidR="00BC4F9E" w:rsidRPr="00E34B8B" w:rsidRDefault="00BC4F9E" w:rsidP="00BC4F9E">
      <w:pPr>
        <w:jc w:val="both"/>
        <w:rPr>
          <w:b/>
          <w:bCs/>
        </w:rPr>
      </w:pPr>
      <w:r w:rsidRPr="00E34B8B">
        <w:rPr>
          <w:b/>
          <w:bCs/>
        </w:rPr>
        <w:t xml:space="preserve">Proposal </w:t>
      </w:r>
      <w:r>
        <w:rPr>
          <w:b/>
          <w:bCs/>
        </w:rPr>
        <w:t>8</w:t>
      </w:r>
      <w:r w:rsidRPr="00E34B8B">
        <w:rPr>
          <w:b/>
          <w:bCs/>
        </w:rPr>
        <w:t xml:space="preserve">: </w:t>
      </w:r>
    </w:p>
    <w:p w14:paraId="7401AEF3" w14:textId="77777777" w:rsidR="00BC4F9E" w:rsidRPr="00E34B8B" w:rsidRDefault="00BC4F9E" w:rsidP="00BC4F9E">
      <w:pPr>
        <w:numPr>
          <w:ilvl w:val="0"/>
          <w:numId w:val="22"/>
        </w:numPr>
      </w:pPr>
      <w:r>
        <w:t>CCA based receiver assistance scheme (scheme 2) is supported based on CAT-2 capability signaling.</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BC4F9E" w:rsidRPr="000543E8" w14:paraId="1836265A"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774E5827"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1398B566"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6473CCD0"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498541B2" w14:textId="77777777" w:rsidR="00BC4F9E" w:rsidRPr="000543E8" w:rsidRDefault="00BC4F9E" w:rsidP="00877EC1">
            <w:pPr>
              <w:pStyle w:val="TAH"/>
              <w:rPr>
                <w:rFonts w:ascii="Times New Roman" w:hAnsi="Times New Roman"/>
                <w:sz w:val="16"/>
                <w:szCs w:val="16"/>
              </w:rPr>
            </w:pPr>
            <w:r w:rsidRPr="000543E8">
              <w:rPr>
                <w:rFonts w:ascii="Times New Roman" w:hAnsi="Times New Roman"/>
                <w:sz w:val="16"/>
                <w:szCs w:val="16"/>
              </w:rPr>
              <w:t>Prerequisite feature groups</w:t>
            </w:r>
          </w:p>
        </w:tc>
      </w:tr>
      <w:tr w:rsidR="00BC4F9E" w:rsidRPr="00322527" w14:paraId="19AFE7C5"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hideMark/>
          </w:tcPr>
          <w:p w14:paraId="706A189E" w14:textId="77777777" w:rsidR="00BC4F9E" w:rsidRPr="000543E8" w:rsidRDefault="00BC4F9E"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F</w:t>
            </w:r>
          </w:p>
        </w:tc>
        <w:tc>
          <w:tcPr>
            <w:tcW w:w="1590" w:type="dxa"/>
            <w:tcBorders>
              <w:top w:val="single" w:sz="4" w:space="0" w:color="auto"/>
              <w:left w:val="single" w:sz="4" w:space="0" w:color="auto"/>
              <w:bottom w:val="single" w:sz="4" w:space="0" w:color="auto"/>
              <w:right w:val="single" w:sz="4" w:space="0" w:color="auto"/>
            </w:tcBorders>
          </w:tcPr>
          <w:p w14:paraId="313F6201" w14:textId="77777777" w:rsidR="00BC4F9E" w:rsidRPr="000543E8" w:rsidRDefault="00BC4F9E" w:rsidP="00877EC1">
            <w:pPr>
              <w:pStyle w:val="TAL"/>
              <w:rPr>
                <w:rFonts w:ascii="Times New Roman" w:hAnsi="Times New Roman"/>
                <w:sz w:val="16"/>
                <w:szCs w:val="16"/>
                <w:lang w:eastAsia="zh-CN"/>
              </w:rPr>
            </w:pPr>
            <w:r>
              <w:rPr>
                <w:rFonts w:ascii="Times New Roman" w:hAnsi="Times New Roman"/>
                <w:sz w:val="16"/>
                <w:szCs w:val="16"/>
                <w:lang w:eastAsia="zh-CN"/>
              </w:rPr>
              <w:t>L1-RSSI based receiver assistance</w:t>
            </w:r>
          </w:p>
        </w:tc>
        <w:tc>
          <w:tcPr>
            <w:tcW w:w="5945" w:type="dxa"/>
            <w:tcBorders>
              <w:top w:val="single" w:sz="4" w:space="0" w:color="auto"/>
              <w:left w:val="single" w:sz="4" w:space="0" w:color="auto"/>
              <w:bottom w:val="single" w:sz="4" w:space="0" w:color="auto"/>
              <w:right w:val="single" w:sz="4" w:space="0" w:color="auto"/>
            </w:tcBorders>
          </w:tcPr>
          <w:p w14:paraId="679F9CE6" w14:textId="77777777" w:rsidR="00BC4F9E" w:rsidRPr="000543E8" w:rsidRDefault="00BC4F9E" w:rsidP="00877EC1">
            <w:pPr>
              <w:snapToGrid w:val="0"/>
              <w:spacing w:after="0"/>
              <w:contextualSpacing/>
              <w:jc w:val="both"/>
              <w:rPr>
                <w:sz w:val="16"/>
                <w:szCs w:val="16"/>
              </w:rPr>
            </w:pPr>
            <w:r>
              <w:rPr>
                <w:sz w:val="16"/>
                <w:szCs w:val="16"/>
              </w:rPr>
              <w:t>UE is able to perform L1-RSSI measurement and report as part of AP-CSI</w:t>
            </w:r>
          </w:p>
        </w:tc>
        <w:tc>
          <w:tcPr>
            <w:tcW w:w="1372" w:type="dxa"/>
            <w:tcBorders>
              <w:top w:val="single" w:sz="4" w:space="0" w:color="auto"/>
              <w:left w:val="single" w:sz="4" w:space="0" w:color="auto"/>
              <w:bottom w:val="single" w:sz="4" w:space="0" w:color="auto"/>
              <w:right w:val="single" w:sz="4" w:space="0" w:color="auto"/>
            </w:tcBorders>
          </w:tcPr>
          <w:p w14:paraId="715309E7" w14:textId="77777777" w:rsidR="00BC4F9E" w:rsidRPr="00322527" w:rsidRDefault="00BC4F9E" w:rsidP="00877EC1">
            <w:pPr>
              <w:pStyle w:val="TAL"/>
              <w:rPr>
                <w:rFonts w:ascii="Times New Roman" w:eastAsia="MS Mincho" w:hAnsi="Times New Roman"/>
                <w:sz w:val="16"/>
                <w:szCs w:val="16"/>
                <w:lang w:eastAsia="ja-JP"/>
              </w:rPr>
            </w:pPr>
          </w:p>
        </w:tc>
      </w:tr>
      <w:tr w:rsidR="00BC4F9E" w:rsidRPr="00322527" w14:paraId="6BD50155" w14:textId="77777777" w:rsidTr="00877EC1">
        <w:trPr>
          <w:trHeight w:val="6"/>
        </w:trPr>
        <w:tc>
          <w:tcPr>
            <w:tcW w:w="766" w:type="dxa"/>
            <w:tcBorders>
              <w:top w:val="single" w:sz="4" w:space="0" w:color="auto"/>
              <w:left w:val="single" w:sz="4" w:space="0" w:color="auto"/>
              <w:bottom w:val="single" w:sz="4" w:space="0" w:color="auto"/>
              <w:right w:val="single" w:sz="4" w:space="0" w:color="auto"/>
            </w:tcBorders>
          </w:tcPr>
          <w:p w14:paraId="0C5B25FE" w14:textId="77777777" w:rsidR="00BC4F9E" w:rsidRPr="000543E8" w:rsidRDefault="00BC4F9E" w:rsidP="00877EC1">
            <w:pPr>
              <w:pStyle w:val="TAL"/>
              <w:rPr>
                <w:rFonts w:ascii="Times New Roman" w:hAnsi="Times New Roman"/>
                <w:sz w:val="16"/>
                <w:szCs w:val="16"/>
                <w:lang w:eastAsia="ja-JP"/>
              </w:rPr>
            </w:pPr>
            <w:r w:rsidRPr="000543E8">
              <w:rPr>
                <w:rFonts w:ascii="Times New Roman" w:hAnsi="Times New Roman"/>
                <w:sz w:val="16"/>
                <w:szCs w:val="16"/>
                <w:lang w:eastAsia="ja-JP"/>
              </w:rPr>
              <w:t>24-?</w:t>
            </w:r>
          </w:p>
        </w:tc>
        <w:tc>
          <w:tcPr>
            <w:tcW w:w="1590" w:type="dxa"/>
            <w:tcBorders>
              <w:top w:val="single" w:sz="4" w:space="0" w:color="auto"/>
              <w:left w:val="single" w:sz="4" w:space="0" w:color="auto"/>
              <w:bottom w:val="single" w:sz="4" w:space="0" w:color="auto"/>
              <w:right w:val="single" w:sz="4" w:space="0" w:color="auto"/>
            </w:tcBorders>
          </w:tcPr>
          <w:p w14:paraId="1FCD484F" w14:textId="77777777" w:rsidR="00BC4F9E" w:rsidRPr="002A7BEE" w:rsidRDefault="00BC4F9E" w:rsidP="00877EC1">
            <w:pPr>
              <w:pStyle w:val="TAL"/>
              <w:rPr>
                <w:rFonts w:ascii="Times New Roman" w:hAnsi="Times New Roman"/>
                <w:sz w:val="16"/>
                <w:szCs w:val="16"/>
                <w:lang w:eastAsia="zh-CN"/>
              </w:rPr>
            </w:pPr>
            <w:r w:rsidRPr="000543E8">
              <w:rPr>
                <w:rFonts w:ascii="Times New Roman" w:hAnsi="Times New Roman"/>
                <w:sz w:val="16"/>
                <w:szCs w:val="16"/>
                <w:lang w:eastAsia="zh-CN"/>
              </w:rPr>
              <w:t>Cat 2 LBT support for FR2-2 unlicensed operation</w:t>
            </w:r>
          </w:p>
        </w:tc>
        <w:tc>
          <w:tcPr>
            <w:tcW w:w="5945" w:type="dxa"/>
            <w:tcBorders>
              <w:top w:val="single" w:sz="4" w:space="0" w:color="auto"/>
              <w:left w:val="single" w:sz="4" w:space="0" w:color="auto"/>
              <w:bottom w:val="single" w:sz="4" w:space="0" w:color="auto"/>
              <w:right w:val="single" w:sz="4" w:space="0" w:color="auto"/>
            </w:tcBorders>
          </w:tcPr>
          <w:p w14:paraId="215BB9AC" w14:textId="77777777" w:rsidR="00BC4F9E" w:rsidRPr="00C83640" w:rsidRDefault="00BC4F9E" w:rsidP="00877EC1">
            <w:pPr>
              <w:pStyle w:val="ListParagraph"/>
              <w:numPr>
                <w:ilvl w:val="0"/>
                <w:numId w:val="42"/>
              </w:numPr>
              <w:snapToGrid w:val="0"/>
              <w:spacing w:after="0"/>
              <w:jc w:val="both"/>
              <w:rPr>
                <w:sz w:val="16"/>
                <w:szCs w:val="16"/>
              </w:rPr>
            </w:pPr>
            <w:r w:rsidRPr="00C83640">
              <w:rPr>
                <w:sz w:val="16"/>
                <w:szCs w:val="16"/>
              </w:rPr>
              <w:t>Support Cat 2 LBT</w:t>
            </w:r>
          </w:p>
          <w:p w14:paraId="56EEAD16" w14:textId="77777777" w:rsidR="00BC4F9E" w:rsidRPr="00C83640" w:rsidRDefault="00BC4F9E" w:rsidP="00877EC1">
            <w:pPr>
              <w:pStyle w:val="ListParagraph"/>
              <w:numPr>
                <w:ilvl w:val="0"/>
                <w:numId w:val="42"/>
              </w:numPr>
              <w:snapToGrid w:val="0"/>
              <w:spacing w:after="0"/>
              <w:jc w:val="both"/>
              <w:rPr>
                <w:color w:val="FF0000"/>
                <w:sz w:val="16"/>
                <w:szCs w:val="16"/>
              </w:rPr>
            </w:pPr>
            <w:r w:rsidRPr="00C83640">
              <w:rPr>
                <w:color w:val="FF0000"/>
                <w:sz w:val="16"/>
                <w:szCs w:val="16"/>
              </w:rPr>
              <w:t>Support CCA</w:t>
            </w:r>
            <w:r>
              <w:rPr>
                <w:color w:val="FF0000"/>
                <w:sz w:val="16"/>
                <w:szCs w:val="16"/>
              </w:rPr>
              <w:t xml:space="preserve"> based receiver assistance</w:t>
            </w:r>
          </w:p>
          <w:p w14:paraId="1D730846" w14:textId="77777777" w:rsidR="00BC4F9E" w:rsidRDefault="00BC4F9E" w:rsidP="00877EC1">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611132C1" w14:textId="77777777" w:rsidR="00BC4F9E" w:rsidRPr="00322527" w:rsidRDefault="00BC4F9E" w:rsidP="00877EC1">
            <w:pPr>
              <w:pStyle w:val="TAL"/>
              <w:rPr>
                <w:rFonts w:ascii="Times New Roman" w:eastAsia="MS Mincho" w:hAnsi="Times New Roman"/>
                <w:sz w:val="16"/>
                <w:szCs w:val="16"/>
                <w:lang w:eastAsia="ja-JP"/>
              </w:rPr>
            </w:pPr>
            <w:r w:rsidRPr="000543E8">
              <w:rPr>
                <w:rFonts w:ascii="Times New Roman" w:hAnsi="Times New Roman"/>
                <w:sz w:val="16"/>
                <w:szCs w:val="16"/>
              </w:rPr>
              <w:t>24-1</w:t>
            </w:r>
          </w:p>
        </w:tc>
      </w:tr>
    </w:tbl>
    <w:p w14:paraId="65A1174F" w14:textId="77777777" w:rsidR="00BC4F9E" w:rsidRDefault="00BC4F9E" w:rsidP="00BC4F9E">
      <w:pPr>
        <w:jc w:val="both"/>
      </w:pPr>
    </w:p>
    <w:p w14:paraId="733E3D60" w14:textId="35C57E84" w:rsidR="00A06C7E" w:rsidRDefault="00A06C7E" w:rsidP="006B6B58">
      <w:pPr>
        <w:jc w:val="both"/>
      </w:pPr>
    </w:p>
    <w:p w14:paraId="7493647E" w14:textId="77777777" w:rsidR="00A06C7E" w:rsidRPr="00313F56" w:rsidRDefault="00A06C7E" w:rsidP="006B6B58">
      <w:pPr>
        <w:jc w:val="both"/>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0A6680EC" w14:textId="055B6AD2" w:rsidR="00220F81" w:rsidRDefault="00220F81" w:rsidP="00DF6F81">
      <w:pPr>
        <w:widowControl w:val="0"/>
        <w:numPr>
          <w:ilvl w:val="0"/>
          <w:numId w:val="4"/>
        </w:numPr>
        <w:overflowPunct/>
        <w:autoSpaceDE/>
        <w:adjustRightInd/>
        <w:spacing w:after="120"/>
        <w:jc w:val="both"/>
        <w:textAlignment w:val="auto"/>
        <w:rPr>
          <w:lang w:eastAsia="zh-CN"/>
        </w:rPr>
      </w:pPr>
      <w:r>
        <w:rPr>
          <w:lang w:eastAsia="zh-CN"/>
        </w:rPr>
        <w:t>R1-2108679, “</w:t>
      </w:r>
      <w:r w:rsidR="00947687" w:rsidRPr="00947687">
        <w:rPr>
          <w:lang w:eastAsia="zh-CN"/>
        </w:rPr>
        <w:t>Preliminary RAN1 UE features list for Rel-17 NR</w:t>
      </w:r>
      <w:r w:rsidR="00947687">
        <w:rPr>
          <w:lang w:eastAsia="zh-CN"/>
        </w:rPr>
        <w:t xml:space="preserve">,” </w:t>
      </w:r>
      <w:r w:rsidR="005219DE" w:rsidRPr="005219DE">
        <w:rPr>
          <w:lang w:eastAsia="zh-CN"/>
        </w:rPr>
        <w:t>Moderators (AT&amp;T, NTT DOCOMO, INC.)</w:t>
      </w:r>
    </w:p>
    <w:p w14:paraId="75494AE7" w14:textId="6760D433" w:rsidR="00746BB7" w:rsidRDefault="00746BB7" w:rsidP="00746BB7">
      <w:pPr>
        <w:widowControl w:val="0"/>
        <w:numPr>
          <w:ilvl w:val="0"/>
          <w:numId w:val="4"/>
        </w:numPr>
        <w:overflowPunct/>
        <w:autoSpaceDE/>
        <w:adjustRightInd/>
        <w:spacing w:after="120"/>
        <w:jc w:val="both"/>
        <w:textAlignment w:val="auto"/>
        <w:rPr>
          <w:lang w:eastAsia="zh-CN"/>
        </w:rPr>
      </w:pPr>
      <w:bookmarkStart w:id="3" w:name="_Ref71553575"/>
      <w:r>
        <w:rPr>
          <w:lang w:eastAsia="zh-CN"/>
        </w:rPr>
        <w:t>R1-21</w:t>
      </w:r>
      <w:r w:rsidR="00C577E5">
        <w:rPr>
          <w:lang w:eastAsia="zh-CN"/>
        </w:rPr>
        <w:t>09599</w:t>
      </w:r>
      <w:r>
        <w:rPr>
          <w:lang w:eastAsia="zh-CN"/>
        </w:rPr>
        <w:t>, “</w:t>
      </w:r>
      <w:r w:rsidRPr="00D65D1D">
        <w:rPr>
          <w:lang w:eastAsia="zh-CN"/>
        </w:rPr>
        <w:t>Discussion on PDCCH monitoring enhancements for extending NR up to 71 GHz</w:t>
      </w:r>
      <w:r>
        <w:rPr>
          <w:lang w:eastAsia="zh-CN"/>
        </w:rPr>
        <w:t>,” Intel Corporation</w:t>
      </w:r>
    </w:p>
    <w:bookmarkEnd w:id="3"/>
    <w:p w14:paraId="1F1DC033" w14:textId="354A75D5" w:rsidR="0053281A" w:rsidRDefault="00BD396C" w:rsidP="00DF6F81">
      <w:pPr>
        <w:widowControl w:val="0"/>
        <w:numPr>
          <w:ilvl w:val="0"/>
          <w:numId w:val="4"/>
        </w:numPr>
        <w:overflowPunct/>
        <w:autoSpaceDE/>
        <w:adjustRightInd/>
        <w:spacing w:after="120"/>
        <w:jc w:val="both"/>
        <w:textAlignment w:val="auto"/>
        <w:rPr>
          <w:lang w:eastAsia="zh-CN"/>
        </w:rPr>
      </w:pPr>
      <w:r>
        <w:rPr>
          <w:lang w:eastAsia="zh-CN"/>
        </w:rPr>
        <w:t>R1-21</w:t>
      </w:r>
      <w:r w:rsidR="00C577E5">
        <w:rPr>
          <w:lang w:eastAsia="zh-CN"/>
        </w:rPr>
        <w:t>09</w:t>
      </w:r>
      <w:r w:rsidR="003A732F">
        <w:rPr>
          <w:lang w:eastAsia="zh-CN"/>
        </w:rPr>
        <w:t>601</w:t>
      </w:r>
      <w:r>
        <w:rPr>
          <w:lang w:eastAsia="zh-CN"/>
        </w:rPr>
        <w:t>, “</w:t>
      </w:r>
      <w:r w:rsidR="009D5654" w:rsidRPr="009D5654">
        <w:rPr>
          <w:lang w:eastAsia="zh-CN"/>
        </w:rPr>
        <w:t>Discussion on Beam management aspects for extending NR up to 71 GHz</w:t>
      </w:r>
      <w:r w:rsidR="009D5654">
        <w:rPr>
          <w:lang w:eastAsia="zh-CN"/>
        </w:rPr>
        <w:t>,” Intel Corporation.</w:t>
      </w:r>
    </w:p>
    <w:p w14:paraId="1DA9D454" w14:textId="04974AA5" w:rsidR="00746BB7" w:rsidRDefault="00746BB7" w:rsidP="00746BB7">
      <w:pPr>
        <w:widowControl w:val="0"/>
        <w:numPr>
          <w:ilvl w:val="0"/>
          <w:numId w:val="4"/>
        </w:numPr>
        <w:overflowPunct/>
        <w:autoSpaceDE/>
        <w:adjustRightInd/>
        <w:spacing w:after="120"/>
        <w:jc w:val="both"/>
        <w:textAlignment w:val="auto"/>
        <w:rPr>
          <w:lang w:eastAsia="zh-CN"/>
        </w:rPr>
      </w:pPr>
      <w:r>
        <w:rPr>
          <w:lang w:eastAsia="zh-CN"/>
        </w:rPr>
        <w:t>R1-21</w:t>
      </w:r>
      <w:r w:rsidR="003A732F">
        <w:rPr>
          <w:lang w:eastAsia="zh-CN"/>
        </w:rPr>
        <w:t>09602</w:t>
      </w:r>
      <w:r>
        <w:rPr>
          <w:lang w:eastAsia="zh-CN"/>
        </w:rPr>
        <w:t>, “</w:t>
      </w:r>
      <w:r w:rsidRPr="00A06C7E">
        <w:rPr>
          <w:lang w:eastAsia="zh-CN"/>
        </w:rPr>
        <w:t>Discussion on PDSCH/PUSCH enhancements for extending NR up to 71 GHz</w:t>
      </w:r>
      <w:r>
        <w:rPr>
          <w:lang w:eastAsia="zh-CN"/>
        </w:rPr>
        <w:t>”, Intel Corporation.</w:t>
      </w:r>
    </w:p>
    <w:p w14:paraId="6F30143F" w14:textId="3B173C63" w:rsidR="009D5654" w:rsidRDefault="009D5654" w:rsidP="00DF6F81">
      <w:pPr>
        <w:widowControl w:val="0"/>
        <w:numPr>
          <w:ilvl w:val="0"/>
          <w:numId w:val="4"/>
        </w:numPr>
        <w:overflowPunct/>
        <w:autoSpaceDE/>
        <w:adjustRightInd/>
        <w:spacing w:after="120"/>
        <w:jc w:val="both"/>
        <w:textAlignment w:val="auto"/>
        <w:rPr>
          <w:lang w:eastAsia="zh-CN"/>
        </w:rPr>
      </w:pPr>
      <w:r>
        <w:rPr>
          <w:lang w:eastAsia="zh-CN"/>
        </w:rPr>
        <w:t>R1-</w:t>
      </w:r>
      <w:r w:rsidR="00505348">
        <w:rPr>
          <w:lang w:eastAsia="zh-CN"/>
        </w:rPr>
        <w:t>2109603</w:t>
      </w:r>
      <w:r>
        <w:rPr>
          <w:lang w:eastAsia="zh-CN"/>
        </w:rPr>
        <w:t>, “</w:t>
      </w:r>
      <w:r w:rsidRPr="009D5654">
        <w:rPr>
          <w:lang w:eastAsia="zh-CN"/>
        </w:rPr>
        <w:t>Discussion on Channel Access Mechanism for extending NR up to 71 GHz</w:t>
      </w:r>
      <w:r>
        <w:rPr>
          <w:lang w:eastAsia="zh-CN"/>
        </w:rPr>
        <w:t>,” Intel Co</w:t>
      </w:r>
      <w:r w:rsidR="00D65D1D">
        <w:rPr>
          <w:lang w:eastAsia="zh-CN"/>
        </w:rPr>
        <w:t>r</w:t>
      </w:r>
      <w:r>
        <w:rPr>
          <w:lang w:eastAsia="zh-CN"/>
        </w:rPr>
        <w:t>poration.</w:t>
      </w:r>
    </w:p>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D2F61" w14:textId="77777777" w:rsidR="00C43155" w:rsidRDefault="00C43155">
      <w:r>
        <w:separator/>
      </w:r>
    </w:p>
  </w:endnote>
  <w:endnote w:type="continuationSeparator" w:id="0">
    <w:p w14:paraId="05D2D336" w14:textId="77777777" w:rsidR="00C43155" w:rsidRDefault="00C43155">
      <w:r>
        <w:continuationSeparator/>
      </w:r>
    </w:p>
  </w:endnote>
  <w:endnote w:type="continuationNotice" w:id="1">
    <w:p w14:paraId="2A5FD34D" w14:textId="77777777" w:rsidR="00C43155" w:rsidRDefault="00C43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4803E9" w:rsidRDefault="004803E9" w:rsidP="00F837DD">
    <w:pPr>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4803E9" w:rsidRDefault="004803E9"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4CEE" w14:textId="77777777" w:rsidR="00794333" w:rsidRDefault="00794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31F6" w14:textId="77777777" w:rsidR="00C43155" w:rsidRDefault="00C43155">
      <w:r>
        <w:separator/>
      </w:r>
    </w:p>
  </w:footnote>
  <w:footnote w:type="continuationSeparator" w:id="0">
    <w:p w14:paraId="76971A79" w14:textId="77777777" w:rsidR="00C43155" w:rsidRDefault="00C43155">
      <w:r>
        <w:continuationSeparator/>
      </w:r>
    </w:p>
  </w:footnote>
  <w:footnote w:type="continuationNotice" w:id="1">
    <w:p w14:paraId="218F2552" w14:textId="77777777" w:rsidR="00C43155" w:rsidRDefault="00C43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9E2E" w14:textId="77777777" w:rsidR="00794333" w:rsidRDefault="00794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CF09" w14:textId="77777777" w:rsidR="00794333" w:rsidRDefault="00794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654C4"/>
    <w:multiLevelType w:val="hybridMultilevel"/>
    <w:tmpl w:val="41CA6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4"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8"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909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hybridMultilevel"/>
    <w:tmpl w:val="24D0B6C8"/>
    <w:lvl w:ilvl="0" w:tplc="48AA193E">
      <w:start w:val="1"/>
      <w:numFmt w:val="bullet"/>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8C1A27"/>
    <w:multiLevelType w:val="hybridMultilevel"/>
    <w:tmpl w:val="058A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4208C1B8">
      <w:start w:val="1"/>
      <w:numFmt w:val="bullet"/>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20" w15:restartNumberingAfterBreak="0">
    <w:nsid w:val="4B247A4A"/>
    <w:multiLevelType w:val="hybridMultilevel"/>
    <w:tmpl w:val="598C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A629E"/>
    <w:multiLevelType w:val="hybridMultilevel"/>
    <w:tmpl w:val="6FE89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3"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551F5C"/>
    <w:multiLevelType w:val="multilevel"/>
    <w:tmpl w:val="CB481E02"/>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9"/>
  </w:num>
  <w:num w:numId="3">
    <w:abstractNumId w:val="33"/>
  </w:num>
  <w:num w:numId="4">
    <w:abstractNumId w:val="7"/>
  </w:num>
  <w:num w:numId="5">
    <w:abstractNumId w:val="22"/>
  </w:num>
  <w:num w:numId="6">
    <w:abstractNumId w:val="31"/>
  </w:num>
  <w:num w:numId="7">
    <w:abstractNumId w:val="24"/>
  </w:num>
  <w:num w:numId="8">
    <w:abstractNumId w:val="23"/>
  </w:num>
  <w:num w:numId="9">
    <w:abstractNumId w:val="3"/>
  </w:num>
  <w:num w:numId="10">
    <w:abstractNumId w:val="18"/>
  </w:num>
  <w:num w:numId="11">
    <w:abstractNumId w:val="5"/>
  </w:num>
  <w:num w:numId="12">
    <w:abstractNumId w:val="33"/>
  </w:num>
  <w:num w:numId="13">
    <w:abstractNumId w:val="29"/>
  </w:num>
  <w:num w:numId="14">
    <w:abstractNumId w:val="8"/>
  </w:num>
  <w:num w:numId="15">
    <w:abstractNumId w:val="4"/>
  </w:num>
  <w:num w:numId="16">
    <w:abstractNumId w:val="12"/>
  </w:num>
  <w:num w:numId="17">
    <w:abstractNumId w:val="14"/>
  </w:num>
  <w:num w:numId="18">
    <w:abstractNumId w:val="30"/>
  </w:num>
  <w:num w:numId="19">
    <w:abstractNumId w:val="30"/>
  </w:num>
  <w:num w:numId="20">
    <w:abstractNumId w:val="11"/>
  </w:num>
  <w:num w:numId="21">
    <w:abstractNumId w:val="27"/>
  </w:num>
  <w:num w:numId="22">
    <w:abstractNumId w:val="9"/>
  </w:num>
  <w:num w:numId="23">
    <w:abstractNumId w:val="6"/>
  </w:num>
  <w:num w:numId="24">
    <w:abstractNumId w:val="26"/>
  </w:num>
  <w:num w:numId="25">
    <w:abstractNumId w:val="28"/>
  </w:num>
  <w:num w:numId="26">
    <w:abstractNumId w:val="20"/>
  </w:num>
  <w:num w:numId="27">
    <w:abstractNumId w:val="13"/>
  </w:num>
  <w:num w:numId="28">
    <w:abstractNumId w:val="17"/>
  </w:num>
  <w:num w:numId="29">
    <w:abstractNumId w:val="17"/>
  </w:num>
  <w:num w:numId="30">
    <w:abstractNumId w:val="32"/>
  </w:num>
  <w:num w:numId="31">
    <w:abstractNumId w:val="2"/>
  </w:num>
  <w:num w:numId="32">
    <w:abstractNumId w:val="15"/>
  </w:num>
  <w:num w:numId="33">
    <w:abstractNumId w:val="1"/>
  </w:num>
  <w:num w:numId="34">
    <w:abstractNumId w:val="16"/>
  </w:num>
  <w:num w:numId="35">
    <w:abstractNumId w:val="32"/>
  </w:num>
  <w:num w:numId="36">
    <w:abstractNumId w:val="2"/>
  </w:num>
  <w:num w:numId="37">
    <w:abstractNumId w:val="15"/>
  </w:num>
  <w:num w:numId="38">
    <w:abstractNumId w:val="32"/>
  </w:num>
  <w:num w:numId="39">
    <w:abstractNumId w:val="2"/>
  </w:num>
  <w:num w:numId="40">
    <w:abstractNumId w:val="15"/>
  </w:num>
  <w:num w:numId="41">
    <w:abstractNumId w:val="25"/>
  </w:num>
  <w:num w:numId="4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EDA"/>
    <w:rsid w:val="00000F2A"/>
    <w:rsid w:val="00000F80"/>
    <w:rsid w:val="00001103"/>
    <w:rsid w:val="000011A9"/>
    <w:rsid w:val="000012ED"/>
    <w:rsid w:val="00001344"/>
    <w:rsid w:val="000018BB"/>
    <w:rsid w:val="00001AD4"/>
    <w:rsid w:val="00001F09"/>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CD1"/>
    <w:rsid w:val="00004D56"/>
    <w:rsid w:val="00004D8C"/>
    <w:rsid w:val="00004DCB"/>
    <w:rsid w:val="00004E83"/>
    <w:rsid w:val="000050C5"/>
    <w:rsid w:val="00005146"/>
    <w:rsid w:val="000051F0"/>
    <w:rsid w:val="00005327"/>
    <w:rsid w:val="0000553B"/>
    <w:rsid w:val="0000562B"/>
    <w:rsid w:val="00005895"/>
    <w:rsid w:val="00005A91"/>
    <w:rsid w:val="00005CD7"/>
    <w:rsid w:val="00005EB5"/>
    <w:rsid w:val="0000605B"/>
    <w:rsid w:val="000064BC"/>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CEE"/>
    <w:rsid w:val="00011F10"/>
    <w:rsid w:val="00012014"/>
    <w:rsid w:val="0001208A"/>
    <w:rsid w:val="000121BD"/>
    <w:rsid w:val="000123DF"/>
    <w:rsid w:val="000124D1"/>
    <w:rsid w:val="0001264B"/>
    <w:rsid w:val="0001272C"/>
    <w:rsid w:val="0001282B"/>
    <w:rsid w:val="00012856"/>
    <w:rsid w:val="00012A11"/>
    <w:rsid w:val="00012D90"/>
    <w:rsid w:val="0001321B"/>
    <w:rsid w:val="00013251"/>
    <w:rsid w:val="00013587"/>
    <w:rsid w:val="00013602"/>
    <w:rsid w:val="000137EB"/>
    <w:rsid w:val="000137FF"/>
    <w:rsid w:val="00013A6C"/>
    <w:rsid w:val="00013B63"/>
    <w:rsid w:val="00014001"/>
    <w:rsid w:val="000140EF"/>
    <w:rsid w:val="00014150"/>
    <w:rsid w:val="000141F0"/>
    <w:rsid w:val="0001438B"/>
    <w:rsid w:val="000144A1"/>
    <w:rsid w:val="000145DB"/>
    <w:rsid w:val="00014663"/>
    <w:rsid w:val="00014F78"/>
    <w:rsid w:val="00014F81"/>
    <w:rsid w:val="00014FCB"/>
    <w:rsid w:val="00015285"/>
    <w:rsid w:val="00015549"/>
    <w:rsid w:val="000156A9"/>
    <w:rsid w:val="00015768"/>
    <w:rsid w:val="000157C4"/>
    <w:rsid w:val="000157CD"/>
    <w:rsid w:val="00015BCB"/>
    <w:rsid w:val="00015C7B"/>
    <w:rsid w:val="00015DEB"/>
    <w:rsid w:val="00015F43"/>
    <w:rsid w:val="00015F5C"/>
    <w:rsid w:val="000162B2"/>
    <w:rsid w:val="00016616"/>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A29"/>
    <w:rsid w:val="00020D5E"/>
    <w:rsid w:val="00020D61"/>
    <w:rsid w:val="00020D70"/>
    <w:rsid w:val="00020D84"/>
    <w:rsid w:val="000210CA"/>
    <w:rsid w:val="0002130A"/>
    <w:rsid w:val="000214B0"/>
    <w:rsid w:val="0002165C"/>
    <w:rsid w:val="00021906"/>
    <w:rsid w:val="00021A2F"/>
    <w:rsid w:val="00021AC9"/>
    <w:rsid w:val="00021C67"/>
    <w:rsid w:val="00021D97"/>
    <w:rsid w:val="00021DEC"/>
    <w:rsid w:val="00021E12"/>
    <w:rsid w:val="0002204B"/>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905"/>
    <w:rsid w:val="00026977"/>
    <w:rsid w:val="00026A4C"/>
    <w:rsid w:val="00026AF7"/>
    <w:rsid w:val="00026E9D"/>
    <w:rsid w:val="00026ED3"/>
    <w:rsid w:val="00026EF9"/>
    <w:rsid w:val="0002726B"/>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759"/>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2FB4"/>
    <w:rsid w:val="000331E3"/>
    <w:rsid w:val="0003320C"/>
    <w:rsid w:val="000334D2"/>
    <w:rsid w:val="00033834"/>
    <w:rsid w:val="00033A55"/>
    <w:rsid w:val="00033AE8"/>
    <w:rsid w:val="00033C1B"/>
    <w:rsid w:val="00033E5C"/>
    <w:rsid w:val="00034042"/>
    <w:rsid w:val="0003421C"/>
    <w:rsid w:val="000343CD"/>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43"/>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C8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C99"/>
    <w:rsid w:val="00044CD4"/>
    <w:rsid w:val="00044E14"/>
    <w:rsid w:val="00044E26"/>
    <w:rsid w:val="00044FC4"/>
    <w:rsid w:val="00045031"/>
    <w:rsid w:val="000451CF"/>
    <w:rsid w:val="000451E5"/>
    <w:rsid w:val="00045204"/>
    <w:rsid w:val="000453F6"/>
    <w:rsid w:val="0004557F"/>
    <w:rsid w:val="00045B10"/>
    <w:rsid w:val="00045FCC"/>
    <w:rsid w:val="000461D9"/>
    <w:rsid w:val="0004660D"/>
    <w:rsid w:val="000468E3"/>
    <w:rsid w:val="00046CD6"/>
    <w:rsid w:val="00046CE4"/>
    <w:rsid w:val="00046D35"/>
    <w:rsid w:val="00046D4A"/>
    <w:rsid w:val="00046F9A"/>
    <w:rsid w:val="0004713D"/>
    <w:rsid w:val="00047183"/>
    <w:rsid w:val="000472F3"/>
    <w:rsid w:val="000475B5"/>
    <w:rsid w:val="000477BB"/>
    <w:rsid w:val="000477EC"/>
    <w:rsid w:val="00047862"/>
    <w:rsid w:val="00047A6F"/>
    <w:rsid w:val="00047A82"/>
    <w:rsid w:val="00047C03"/>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3E8"/>
    <w:rsid w:val="0005440B"/>
    <w:rsid w:val="0005456E"/>
    <w:rsid w:val="00054634"/>
    <w:rsid w:val="0005468A"/>
    <w:rsid w:val="0005481F"/>
    <w:rsid w:val="00054ACE"/>
    <w:rsid w:val="00054C27"/>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A"/>
    <w:rsid w:val="0006216C"/>
    <w:rsid w:val="000621A9"/>
    <w:rsid w:val="000625CF"/>
    <w:rsid w:val="0006263A"/>
    <w:rsid w:val="0006291D"/>
    <w:rsid w:val="000629FD"/>
    <w:rsid w:val="00062A91"/>
    <w:rsid w:val="00062DD0"/>
    <w:rsid w:val="00062F95"/>
    <w:rsid w:val="0006300E"/>
    <w:rsid w:val="00063024"/>
    <w:rsid w:val="0006308B"/>
    <w:rsid w:val="00063485"/>
    <w:rsid w:val="000638CD"/>
    <w:rsid w:val="0006399C"/>
    <w:rsid w:val="000639C7"/>
    <w:rsid w:val="00063BEB"/>
    <w:rsid w:val="00063D87"/>
    <w:rsid w:val="00063F57"/>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D64"/>
    <w:rsid w:val="00065E53"/>
    <w:rsid w:val="00065F3F"/>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034"/>
    <w:rsid w:val="0007118F"/>
    <w:rsid w:val="00071204"/>
    <w:rsid w:val="00071328"/>
    <w:rsid w:val="000713C1"/>
    <w:rsid w:val="000713DE"/>
    <w:rsid w:val="000715CF"/>
    <w:rsid w:val="00071658"/>
    <w:rsid w:val="000716FB"/>
    <w:rsid w:val="000718D9"/>
    <w:rsid w:val="00071C3F"/>
    <w:rsid w:val="00071CE0"/>
    <w:rsid w:val="00071DAD"/>
    <w:rsid w:val="00071E9B"/>
    <w:rsid w:val="00072125"/>
    <w:rsid w:val="00072519"/>
    <w:rsid w:val="00072540"/>
    <w:rsid w:val="000725AD"/>
    <w:rsid w:val="0007272E"/>
    <w:rsid w:val="00072AB4"/>
    <w:rsid w:val="00072C72"/>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6B3"/>
    <w:rsid w:val="0007590A"/>
    <w:rsid w:val="00075999"/>
    <w:rsid w:val="00075E9B"/>
    <w:rsid w:val="0007615F"/>
    <w:rsid w:val="000763B8"/>
    <w:rsid w:val="00076903"/>
    <w:rsid w:val="0007699D"/>
    <w:rsid w:val="00076C52"/>
    <w:rsid w:val="00076DAF"/>
    <w:rsid w:val="00076DEE"/>
    <w:rsid w:val="00076FD2"/>
    <w:rsid w:val="000773E2"/>
    <w:rsid w:val="000774C1"/>
    <w:rsid w:val="00077579"/>
    <w:rsid w:val="00077EBA"/>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3205"/>
    <w:rsid w:val="00083322"/>
    <w:rsid w:val="0008336F"/>
    <w:rsid w:val="00083788"/>
    <w:rsid w:val="00083C04"/>
    <w:rsid w:val="00083C4F"/>
    <w:rsid w:val="00083F2A"/>
    <w:rsid w:val="00083FDD"/>
    <w:rsid w:val="00084255"/>
    <w:rsid w:val="000842E8"/>
    <w:rsid w:val="000844CD"/>
    <w:rsid w:val="00084515"/>
    <w:rsid w:val="000845CA"/>
    <w:rsid w:val="00084B07"/>
    <w:rsid w:val="00084CE4"/>
    <w:rsid w:val="00084D2E"/>
    <w:rsid w:val="00084D76"/>
    <w:rsid w:val="000851A1"/>
    <w:rsid w:val="00085239"/>
    <w:rsid w:val="000855FF"/>
    <w:rsid w:val="00085703"/>
    <w:rsid w:val="000857FD"/>
    <w:rsid w:val="00085860"/>
    <w:rsid w:val="00085A20"/>
    <w:rsid w:val="00085C0E"/>
    <w:rsid w:val="00085CFF"/>
    <w:rsid w:val="00085D76"/>
    <w:rsid w:val="00085E75"/>
    <w:rsid w:val="000862BA"/>
    <w:rsid w:val="00086B50"/>
    <w:rsid w:val="00086BC1"/>
    <w:rsid w:val="00086C4D"/>
    <w:rsid w:val="00086CF2"/>
    <w:rsid w:val="00086D50"/>
    <w:rsid w:val="00086DB0"/>
    <w:rsid w:val="00087243"/>
    <w:rsid w:val="0008731C"/>
    <w:rsid w:val="0008760B"/>
    <w:rsid w:val="00087881"/>
    <w:rsid w:val="000878E6"/>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09C8"/>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9DE"/>
    <w:rsid w:val="000A4B74"/>
    <w:rsid w:val="000A4E07"/>
    <w:rsid w:val="000A4E44"/>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60FC"/>
    <w:rsid w:val="000A6199"/>
    <w:rsid w:val="000A61CB"/>
    <w:rsid w:val="000A642C"/>
    <w:rsid w:val="000A64B8"/>
    <w:rsid w:val="000A6788"/>
    <w:rsid w:val="000A67DE"/>
    <w:rsid w:val="000A6AC6"/>
    <w:rsid w:val="000A6AD7"/>
    <w:rsid w:val="000A6CFE"/>
    <w:rsid w:val="000A6D27"/>
    <w:rsid w:val="000A739F"/>
    <w:rsid w:val="000A75CE"/>
    <w:rsid w:val="000A764A"/>
    <w:rsid w:val="000A7786"/>
    <w:rsid w:val="000A785F"/>
    <w:rsid w:val="000A786C"/>
    <w:rsid w:val="000A7C60"/>
    <w:rsid w:val="000A7C88"/>
    <w:rsid w:val="000A7E17"/>
    <w:rsid w:val="000A7E71"/>
    <w:rsid w:val="000A7ECA"/>
    <w:rsid w:val="000A7F09"/>
    <w:rsid w:val="000B00EA"/>
    <w:rsid w:val="000B0182"/>
    <w:rsid w:val="000B0292"/>
    <w:rsid w:val="000B02C2"/>
    <w:rsid w:val="000B0424"/>
    <w:rsid w:val="000B058C"/>
    <w:rsid w:val="000B065E"/>
    <w:rsid w:val="000B081C"/>
    <w:rsid w:val="000B081E"/>
    <w:rsid w:val="000B089D"/>
    <w:rsid w:val="000B0D2F"/>
    <w:rsid w:val="000B0DB5"/>
    <w:rsid w:val="000B1061"/>
    <w:rsid w:val="000B10AB"/>
    <w:rsid w:val="000B1383"/>
    <w:rsid w:val="000B1429"/>
    <w:rsid w:val="000B1491"/>
    <w:rsid w:val="000B14C3"/>
    <w:rsid w:val="000B16A2"/>
    <w:rsid w:val="000B17A1"/>
    <w:rsid w:val="000B1A5E"/>
    <w:rsid w:val="000B1CD3"/>
    <w:rsid w:val="000B1F81"/>
    <w:rsid w:val="000B1FF7"/>
    <w:rsid w:val="000B21AB"/>
    <w:rsid w:val="000B256B"/>
    <w:rsid w:val="000B25DE"/>
    <w:rsid w:val="000B2883"/>
    <w:rsid w:val="000B2897"/>
    <w:rsid w:val="000B2B2B"/>
    <w:rsid w:val="000B2E38"/>
    <w:rsid w:val="000B3237"/>
    <w:rsid w:val="000B32CA"/>
    <w:rsid w:val="000B32D4"/>
    <w:rsid w:val="000B3489"/>
    <w:rsid w:val="000B36FF"/>
    <w:rsid w:val="000B38DA"/>
    <w:rsid w:val="000B3AF8"/>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4AE"/>
    <w:rsid w:val="000B75A8"/>
    <w:rsid w:val="000B76BB"/>
    <w:rsid w:val="000B78AF"/>
    <w:rsid w:val="000B7D5E"/>
    <w:rsid w:val="000B7E5C"/>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AB0"/>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1B6"/>
    <w:rsid w:val="000C6672"/>
    <w:rsid w:val="000C66CD"/>
    <w:rsid w:val="000C673C"/>
    <w:rsid w:val="000C69F8"/>
    <w:rsid w:val="000C6CFD"/>
    <w:rsid w:val="000C6E6A"/>
    <w:rsid w:val="000C708E"/>
    <w:rsid w:val="000C70C9"/>
    <w:rsid w:val="000C70CE"/>
    <w:rsid w:val="000C71D9"/>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4A"/>
    <w:rsid w:val="000D0F58"/>
    <w:rsid w:val="000D0F9A"/>
    <w:rsid w:val="000D102C"/>
    <w:rsid w:val="000D1129"/>
    <w:rsid w:val="000D117E"/>
    <w:rsid w:val="000D11D7"/>
    <w:rsid w:val="000D148D"/>
    <w:rsid w:val="000D14EB"/>
    <w:rsid w:val="000D1610"/>
    <w:rsid w:val="000D1634"/>
    <w:rsid w:val="000D1737"/>
    <w:rsid w:val="000D174E"/>
    <w:rsid w:val="000D17D3"/>
    <w:rsid w:val="000D17FE"/>
    <w:rsid w:val="000D192B"/>
    <w:rsid w:val="000D1E5D"/>
    <w:rsid w:val="000D206C"/>
    <w:rsid w:val="000D228D"/>
    <w:rsid w:val="000D23C1"/>
    <w:rsid w:val="000D24AD"/>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5EA"/>
    <w:rsid w:val="000D566E"/>
    <w:rsid w:val="000D5711"/>
    <w:rsid w:val="000D5718"/>
    <w:rsid w:val="000D58FA"/>
    <w:rsid w:val="000D59D6"/>
    <w:rsid w:val="000D5AB0"/>
    <w:rsid w:val="000D5AD1"/>
    <w:rsid w:val="000D5C0C"/>
    <w:rsid w:val="000D5D6A"/>
    <w:rsid w:val="000D5E4D"/>
    <w:rsid w:val="000D600E"/>
    <w:rsid w:val="000D612C"/>
    <w:rsid w:val="000D62FD"/>
    <w:rsid w:val="000D6304"/>
    <w:rsid w:val="000D6377"/>
    <w:rsid w:val="000D6434"/>
    <w:rsid w:val="000D6561"/>
    <w:rsid w:val="000D65F2"/>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DB0"/>
    <w:rsid w:val="000E1E8E"/>
    <w:rsid w:val="000E20CF"/>
    <w:rsid w:val="000E2504"/>
    <w:rsid w:val="000E25F1"/>
    <w:rsid w:val="000E261A"/>
    <w:rsid w:val="000E2720"/>
    <w:rsid w:val="000E279B"/>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53"/>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DD8"/>
    <w:rsid w:val="000F3FFF"/>
    <w:rsid w:val="000F4171"/>
    <w:rsid w:val="000F428E"/>
    <w:rsid w:val="000F42EA"/>
    <w:rsid w:val="000F4721"/>
    <w:rsid w:val="000F47EC"/>
    <w:rsid w:val="000F4832"/>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AD"/>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289"/>
    <w:rsid w:val="00101489"/>
    <w:rsid w:val="00101513"/>
    <w:rsid w:val="001017A8"/>
    <w:rsid w:val="00101963"/>
    <w:rsid w:val="00101A0E"/>
    <w:rsid w:val="00101ACE"/>
    <w:rsid w:val="00101B2F"/>
    <w:rsid w:val="00101BF7"/>
    <w:rsid w:val="00102004"/>
    <w:rsid w:val="00102147"/>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6CD"/>
    <w:rsid w:val="00105748"/>
    <w:rsid w:val="00105820"/>
    <w:rsid w:val="0010586F"/>
    <w:rsid w:val="001058A1"/>
    <w:rsid w:val="0010593E"/>
    <w:rsid w:val="00105A5B"/>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23B"/>
    <w:rsid w:val="00110370"/>
    <w:rsid w:val="00110563"/>
    <w:rsid w:val="0011092A"/>
    <w:rsid w:val="00110B6C"/>
    <w:rsid w:val="00110BB6"/>
    <w:rsid w:val="00110C1F"/>
    <w:rsid w:val="00110E9C"/>
    <w:rsid w:val="00110F68"/>
    <w:rsid w:val="00110FD8"/>
    <w:rsid w:val="001113B5"/>
    <w:rsid w:val="001115C0"/>
    <w:rsid w:val="001115F4"/>
    <w:rsid w:val="001118AA"/>
    <w:rsid w:val="00111AD9"/>
    <w:rsid w:val="00111BE4"/>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6A6"/>
    <w:rsid w:val="0011372B"/>
    <w:rsid w:val="00113B2D"/>
    <w:rsid w:val="00113D8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8DF"/>
    <w:rsid w:val="00115D19"/>
    <w:rsid w:val="00115D1F"/>
    <w:rsid w:val="00115E91"/>
    <w:rsid w:val="00115EE9"/>
    <w:rsid w:val="0011609A"/>
    <w:rsid w:val="001162D3"/>
    <w:rsid w:val="00116B79"/>
    <w:rsid w:val="00116CA6"/>
    <w:rsid w:val="00116E2A"/>
    <w:rsid w:val="001171DF"/>
    <w:rsid w:val="001171EA"/>
    <w:rsid w:val="00117219"/>
    <w:rsid w:val="0011768C"/>
    <w:rsid w:val="00117874"/>
    <w:rsid w:val="00117957"/>
    <w:rsid w:val="00117AA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E4C"/>
    <w:rsid w:val="00121F5D"/>
    <w:rsid w:val="001223B5"/>
    <w:rsid w:val="00122468"/>
    <w:rsid w:val="00122581"/>
    <w:rsid w:val="00122842"/>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238"/>
    <w:rsid w:val="0012654B"/>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D8"/>
    <w:rsid w:val="00130ED2"/>
    <w:rsid w:val="00130F58"/>
    <w:rsid w:val="00130F6C"/>
    <w:rsid w:val="0013109C"/>
    <w:rsid w:val="00131683"/>
    <w:rsid w:val="00131AC6"/>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934"/>
    <w:rsid w:val="00133CE6"/>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EB6"/>
    <w:rsid w:val="00140118"/>
    <w:rsid w:val="00140608"/>
    <w:rsid w:val="0014073C"/>
    <w:rsid w:val="00140762"/>
    <w:rsid w:val="00140782"/>
    <w:rsid w:val="00140C78"/>
    <w:rsid w:val="00140D00"/>
    <w:rsid w:val="00140E5E"/>
    <w:rsid w:val="001410F1"/>
    <w:rsid w:val="00141164"/>
    <w:rsid w:val="001411F6"/>
    <w:rsid w:val="001411FC"/>
    <w:rsid w:val="001412EB"/>
    <w:rsid w:val="001418C8"/>
    <w:rsid w:val="001418FE"/>
    <w:rsid w:val="00141BB7"/>
    <w:rsid w:val="00141CEE"/>
    <w:rsid w:val="00141E46"/>
    <w:rsid w:val="0014201F"/>
    <w:rsid w:val="0014206B"/>
    <w:rsid w:val="00142093"/>
    <w:rsid w:val="0014226A"/>
    <w:rsid w:val="00142E42"/>
    <w:rsid w:val="001431CE"/>
    <w:rsid w:val="00143397"/>
    <w:rsid w:val="001433C9"/>
    <w:rsid w:val="00143422"/>
    <w:rsid w:val="001435F2"/>
    <w:rsid w:val="0014371C"/>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298"/>
    <w:rsid w:val="0014652F"/>
    <w:rsid w:val="001469BF"/>
    <w:rsid w:val="00146AE8"/>
    <w:rsid w:val="00146BC8"/>
    <w:rsid w:val="0014706A"/>
    <w:rsid w:val="0014723E"/>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56A"/>
    <w:rsid w:val="00155698"/>
    <w:rsid w:val="00155917"/>
    <w:rsid w:val="00155A10"/>
    <w:rsid w:val="00155E1A"/>
    <w:rsid w:val="00155F7A"/>
    <w:rsid w:val="00156260"/>
    <w:rsid w:val="0015650F"/>
    <w:rsid w:val="001565E1"/>
    <w:rsid w:val="0015674F"/>
    <w:rsid w:val="00156A5E"/>
    <w:rsid w:val="00156B74"/>
    <w:rsid w:val="00156E38"/>
    <w:rsid w:val="0015725F"/>
    <w:rsid w:val="00157315"/>
    <w:rsid w:val="00157593"/>
    <w:rsid w:val="001579CD"/>
    <w:rsid w:val="00157B33"/>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DB"/>
    <w:rsid w:val="00166098"/>
    <w:rsid w:val="0016634F"/>
    <w:rsid w:val="00166377"/>
    <w:rsid w:val="001669F9"/>
    <w:rsid w:val="00166A70"/>
    <w:rsid w:val="00166ABA"/>
    <w:rsid w:val="00166B5C"/>
    <w:rsid w:val="00166BBD"/>
    <w:rsid w:val="0016700E"/>
    <w:rsid w:val="0016701E"/>
    <w:rsid w:val="00167078"/>
    <w:rsid w:val="0016711A"/>
    <w:rsid w:val="0016747F"/>
    <w:rsid w:val="00167614"/>
    <w:rsid w:val="0016764C"/>
    <w:rsid w:val="00167709"/>
    <w:rsid w:val="00167BD9"/>
    <w:rsid w:val="00167D4E"/>
    <w:rsid w:val="00167F56"/>
    <w:rsid w:val="00170397"/>
    <w:rsid w:val="001703F5"/>
    <w:rsid w:val="001706E4"/>
    <w:rsid w:val="0017079B"/>
    <w:rsid w:val="001708D0"/>
    <w:rsid w:val="0017093A"/>
    <w:rsid w:val="00170C49"/>
    <w:rsid w:val="00170D60"/>
    <w:rsid w:val="00170D89"/>
    <w:rsid w:val="001710A4"/>
    <w:rsid w:val="0017110A"/>
    <w:rsid w:val="001716A7"/>
    <w:rsid w:val="00171944"/>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B28"/>
    <w:rsid w:val="00177B3D"/>
    <w:rsid w:val="00177B64"/>
    <w:rsid w:val="00177D97"/>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1E7"/>
    <w:rsid w:val="0018157E"/>
    <w:rsid w:val="00181716"/>
    <w:rsid w:val="001817BA"/>
    <w:rsid w:val="00181951"/>
    <w:rsid w:val="00181B3A"/>
    <w:rsid w:val="00181EC0"/>
    <w:rsid w:val="001820B2"/>
    <w:rsid w:val="001821E9"/>
    <w:rsid w:val="001823DA"/>
    <w:rsid w:val="001824B2"/>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4E5"/>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A15"/>
    <w:rsid w:val="00187A4D"/>
    <w:rsid w:val="00187D65"/>
    <w:rsid w:val="001900E9"/>
    <w:rsid w:val="00190205"/>
    <w:rsid w:val="00190307"/>
    <w:rsid w:val="00190519"/>
    <w:rsid w:val="00190705"/>
    <w:rsid w:val="00190927"/>
    <w:rsid w:val="00190BD5"/>
    <w:rsid w:val="00190BE0"/>
    <w:rsid w:val="00190D1A"/>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9C8"/>
    <w:rsid w:val="00192C50"/>
    <w:rsid w:val="00192D98"/>
    <w:rsid w:val="00193020"/>
    <w:rsid w:val="0019307F"/>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7E7"/>
    <w:rsid w:val="00194ACB"/>
    <w:rsid w:val="00194B76"/>
    <w:rsid w:val="00194F6C"/>
    <w:rsid w:val="00195272"/>
    <w:rsid w:val="00195416"/>
    <w:rsid w:val="00195483"/>
    <w:rsid w:val="0019573B"/>
    <w:rsid w:val="0019592C"/>
    <w:rsid w:val="00195AFD"/>
    <w:rsid w:val="00195C13"/>
    <w:rsid w:val="00195E4A"/>
    <w:rsid w:val="00195EF4"/>
    <w:rsid w:val="00195F3B"/>
    <w:rsid w:val="0019603E"/>
    <w:rsid w:val="00196085"/>
    <w:rsid w:val="001965FC"/>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EBE"/>
    <w:rsid w:val="001A012C"/>
    <w:rsid w:val="001A0303"/>
    <w:rsid w:val="001A031A"/>
    <w:rsid w:val="001A032E"/>
    <w:rsid w:val="001A03EC"/>
    <w:rsid w:val="001A0421"/>
    <w:rsid w:val="001A0423"/>
    <w:rsid w:val="001A067A"/>
    <w:rsid w:val="001A0807"/>
    <w:rsid w:val="001A0C3F"/>
    <w:rsid w:val="001A0DD8"/>
    <w:rsid w:val="001A0EFE"/>
    <w:rsid w:val="001A1323"/>
    <w:rsid w:val="001A1356"/>
    <w:rsid w:val="001A145C"/>
    <w:rsid w:val="001A1806"/>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863"/>
    <w:rsid w:val="001A6AFE"/>
    <w:rsid w:val="001A6B2A"/>
    <w:rsid w:val="001A6BBA"/>
    <w:rsid w:val="001A6C9F"/>
    <w:rsid w:val="001A6F38"/>
    <w:rsid w:val="001A6FE7"/>
    <w:rsid w:val="001A704A"/>
    <w:rsid w:val="001A706D"/>
    <w:rsid w:val="001A71EB"/>
    <w:rsid w:val="001A72EE"/>
    <w:rsid w:val="001A73C8"/>
    <w:rsid w:val="001A742B"/>
    <w:rsid w:val="001A7601"/>
    <w:rsid w:val="001A7650"/>
    <w:rsid w:val="001A7717"/>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988"/>
    <w:rsid w:val="001B0A15"/>
    <w:rsid w:val="001B0A66"/>
    <w:rsid w:val="001B0ED7"/>
    <w:rsid w:val="001B0F1F"/>
    <w:rsid w:val="001B13BD"/>
    <w:rsid w:val="001B14C9"/>
    <w:rsid w:val="001B1565"/>
    <w:rsid w:val="001B17D9"/>
    <w:rsid w:val="001B185C"/>
    <w:rsid w:val="001B18DE"/>
    <w:rsid w:val="001B195A"/>
    <w:rsid w:val="001B199F"/>
    <w:rsid w:val="001B1F17"/>
    <w:rsid w:val="001B1F29"/>
    <w:rsid w:val="001B206E"/>
    <w:rsid w:val="001B2085"/>
    <w:rsid w:val="001B2318"/>
    <w:rsid w:val="001B25AA"/>
    <w:rsid w:val="001B26EE"/>
    <w:rsid w:val="001B2993"/>
    <w:rsid w:val="001B2A79"/>
    <w:rsid w:val="001B2CF4"/>
    <w:rsid w:val="001B2F10"/>
    <w:rsid w:val="001B2FFF"/>
    <w:rsid w:val="001B3134"/>
    <w:rsid w:val="001B319F"/>
    <w:rsid w:val="001B34D4"/>
    <w:rsid w:val="001B359D"/>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80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E53"/>
    <w:rsid w:val="001C1EA2"/>
    <w:rsid w:val="001C1EE3"/>
    <w:rsid w:val="001C211D"/>
    <w:rsid w:val="001C22D8"/>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18A"/>
    <w:rsid w:val="001C5327"/>
    <w:rsid w:val="001C562E"/>
    <w:rsid w:val="001C5883"/>
    <w:rsid w:val="001C589B"/>
    <w:rsid w:val="001C58A6"/>
    <w:rsid w:val="001C5B04"/>
    <w:rsid w:val="001C5B96"/>
    <w:rsid w:val="001C5EAC"/>
    <w:rsid w:val="001C5F88"/>
    <w:rsid w:val="001C606B"/>
    <w:rsid w:val="001C60AA"/>
    <w:rsid w:val="001C60C4"/>
    <w:rsid w:val="001C619C"/>
    <w:rsid w:val="001C625F"/>
    <w:rsid w:val="001C6349"/>
    <w:rsid w:val="001C63A3"/>
    <w:rsid w:val="001C68E6"/>
    <w:rsid w:val="001C7185"/>
    <w:rsid w:val="001C7269"/>
    <w:rsid w:val="001C73A6"/>
    <w:rsid w:val="001C7642"/>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1DA"/>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34C"/>
    <w:rsid w:val="001D3414"/>
    <w:rsid w:val="001D3C68"/>
    <w:rsid w:val="001D3C83"/>
    <w:rsid w:val="001D3FB4"/>
    <w:rsid w:val="001D40F7"/>
    <w:rsid w:val="001D413C"/>
    <w:rsid w:val="001D4315"/>
    <w:rsid w:val="001D43C0"/>
    <w:rsid w:val="001D44D2"/>
    <w:rsid w:val="001D477D"/>
    <w:rsid w:val="001D47F5"/>
    <w:rsid w:val="001D491D"/>
    <w:rsid w:val="001D4969"/>
    <w:rsid w:val="001D4A25"/>
    <w:rsid w:val="001D4A9E"/>
    <w:rsid w:val="001D4AF0"/>
    <w:rsid w:val="001D4DDE"/>
    <w:rsid w:val="001D4F24"/>
    <w:rsid w:val="001D506F"/>
    <w:rsid w:val="001D531A"/>
    <w:rsid w:val="001D57BC"/>
    <w:rsid w:val="001D5A87"/>
    <w:rsid w:val="001D6042"/>
    <w:rsid w:val="001D6162"/>
    <w:rsid w:val="001D61BD"/>
    <w:rsid w:val="001D61CE"/>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2C"/>
    <w:rsid w:val="001E1284"/>
    <w:rsid w:val="001E13E0"/>
    <w:rsid w:val="001E1524"/>
    <w:rsid w:val="001E16BA"/>
    <w:rsid w:val="001E1756"/>
    <w:rsid w:val="001E1799"/>
    <w:rsid w:val="001E1D3C"/>
    <w:rsid w:val="001E220A"/>
    <w:rsid w:val="001E2213"/>
    <w:rsid w:val="001E251E"/>
    <w:rsid w:val="001E266E"/>
    <w:rsid w:val="001E26EE"/>
    <w:rsid w:val="001E2703"/>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A75"/>
    <w:rsid w:val="001E5BB2"/>
    <w:rsid w:val="001E5D1F"/>
    <w:rsid w:val="001E5EA2"/>
    <w:rsid w:val="001E5F10"/>
    <w:rsid w:val="001E62B3"/>
    <w:rsid w:val="001E6395"/>
    <w:rsid w:val="001E6419"/>
    <w:rsid w:val="001E6446"/>
    <w:rsid w:val="001E648D"/>
    <w:rsid w:val="001E64E2"/>
    <w:rsid w:val="001E67DD"/>
    <w:rsid w:val="001E684F"/>
    <w:rsid w:val="001E6929"/>
    <w:rsid w:val="001E6C1B"/>
    <w:rsid w:val="001E6C62"/>
    <w:rsid w:val="001E6DE6"/>
    <w:rsid w:val="001E6F14"/>
    <w:rsid w:val="001E6F1B"/>
    <w:rsid w:val="001E719A"/>
    <w:rsid w:val="001E7260"/>
    <w:rsid w:val="001E72B2"/>
    <w:rsid w:val="001E73D8"/>
    <w:rsid w:val="001E750C"/>
    <w:rsid w:val="001E7A06"/>
    <w:rsid w:val="001E7C10"/>
    <w:rsid w:val="001E7D0E"/>
    <w:rsid w:val="001E7FC7"/>
    <w:rsid w:val="001F020A"/>
    <w:rsid w:val="001F0457"/>
    <w:rsid w:val="001F0466"/>
    <w:rsid w:val="001F0546"/>
    <w:rsid w:val="001F0677"/>
    <w:rsid w:val="001F085E"/>
    <w:rsid w:val="001F0CCE"/>
    <w:rsid w:val="001F0DDF"/>
    <w:rsid w:val="001F0EE4"/>
    <w:rsid w:val="001F0FCD"/>
    <w:rsid w:val="001F0FEE"/>
    <w:rsid w:val="001F14F7"/>
    <w:rsid w:val="001F16FD"/>
    <w:rsid w:val="001F1879"/>
    <w:rsid w:val="001F1B1E"/>
    <w:rsid w:val="001F1DFA"/>
    <w:rsid w:val="001F204D"/>
    <w:rsid w:val="001F20D6"/>
    <w:rsid w:val="001F214B"/>
    <w:rsid w:val="001F21AF"/>
    <w:rsid w:val="001F22A9"/>
    <w:rsid w:val="001F2536"/>
    <w:rsid w:val="001F264A"/>
    <w:rsid w:val="001F26E9"/>
    <w:rsid w:val="001F275A"/>
    <w:rsid w:val="001F284A"/>
    <w:rsid w:val="001F289C"/>
    <w:rsid w:val="001F2C32"/>
    <w:rsid w:val="001F2E08"/>
    <w:rsid w:val="001F31A8"/>
    <w:rsid w:val="001F3507"/>
    <w:rsid w:val="001F3760"/>
    <w:rsid w:val="001F37ED"/>
    <w:rsid w:val="001F3841"/>
    <w:rsid w:val="001F39AB"/>
    <w:rsid w:val="001F3E5E"/>
    <w:rsid w:val="001F406B"/>
    <w:rsid w:val="001F45E8"/>
    <w:rsid w:val="001F4986"/>
    <w:rsid w:val="001F4AE1"/>
    <w:rsid w:val="001F4E57"/>
    <w:rsid w:val="001F5155"/>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8A7"/>
    <w:rsid w:val="001F6965"/>
    <w:rsid w:val="001F6B9C"/>
    <w:rsid w:val="001F6E45"/>
    <w:rsid w:val="001F715C"/>
    <w:rsid w:val="001F7164"/>
    <w:rsid w:val="001F72B8"/>
    <w:rsid w:val="001F7308"/>
    <w:rsid w:val="001F7317"/>
    <w:rsid w:val="001F73C3"/>
    <w:rsid w:val="001F757C"/>
    <w:rsid w:val="001F77B7"/>
    <w:rsid w:val="001F784C"/>
    <w:rsid w:val="001F798D"/>
    <w:rsid w:val="001F7CC0"/>
    <w:rsid w:val="001F7DD6"/>
    <w:rsid w:val="002000F1"/>
    <w:rsid w:val="002000F2"/>
    <w:rsid w:val="002000FC"/>
    <w:rsid w:val="0020037C"/>
    <w:rsid w:val="0020070C"/>
    <w:rsid w:val="00200925"/>
    <w:rsid w:val="00200A86"/>
    <w:rsid w:val="00200A92"/>
    <w:rsid w:val="00200BF9"/>
    <w:rsid w:val="00200C25"/>
    <w:rsid w:val="00201107"/>
    <w:rsid w:val="002011B8"/>
    <w:rsid w:val="00201736"/>
    <w:rsid w:val="00201A87"/>
    <w:rsid w:val="00201C7E"/>
    <w:rsid w:val="00201D7D"/>
    <w:rsid w:val="00201D85"/>
    <w:rsid w:val="00201DC9"/>
    <w:rsid w:val="002020EB"/>
    <w:rsid w:val="00202201"/>
    <w:rsid w:val="0020226C"/>
    <w:rsid w:val="00202294"/>
    <w:rsid w:val="002022F7"/>
    <w:rsid w:val="00202764"/>
    <w:rsid w:val="00202A9E"/>
    <w:rsid w:val="00202D2E"/>
    <w:rsid w:val="00202ED8"/>
    <w:rsid w:val="00202F23"/>
    <w:rsid w:val="00203159"/>
    <w:rsid w:val="002036B4"/>
    <w:rsid w:val="00203902"/>
    <w:rsid w:val="002039A0"/>
    <w:rsid w:val="00203A6E"/>
    <w:rsid w:val="00203C7E"/>
    <w:rsid w:val="00203CED"/>
    <w:rsid w:val="00203CEF"/>
    <w:rsid w:val="00203DBA"/>
    <w:rsid w:val="00203EBF"/>
    <w:rsid w:val="00203F00"/>
    <w:rsid w:val="00203F5C"/>
    <w:rsid w:val="0020407A"/>
    <w:rsid w:val="0020416B"/>
    <w:rsid w:val="0020437D"/>
    <w:rsid w:val="002044F9"/>
    <w:rsid w:val="00204673"/>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8CE"/>
    <w:rsid w:val="002068F0"/>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1A4"/>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0E"/>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A32"/>
    <w:rsid w:val="00220E92"/>
    <w:rsid w:val="00220F81"/>
    <w:rsid w:val="002210B6"/>
    <w:rsid w:val="002211DD"/>
    <w:rsid w:val="0022135D"/>
    <w:rsid w:val="00221623"/>
    <w:rsid w:val="0022175B"/>
    <w:rsid w:val="0022185B"/>
    <w:rsid w:val="0022198D"/>
    <w:rsid w:val="00221B1A"/>
    <w:rsid w:val="00221C02"/>
    <w:rsid w:val="00221D24"/>
    <w:rsid w:val="002222A4"/>
    <w:rsid w:val="0022231E"/>
    <w:rsid w:val="00222825"/>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79"/>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2BC"/>
    <w:rsid w:val="00230322"/>
    <w:rsid w:val="002303F8"/>
    <w:rsid w:val="002305EF"/>
    <w:rsid w:val="002306C0"/>
    <w:rsid w:val="00230944"/>
    <w:rsid w:val="00230AD3"/>
    <w:rsid w:val="00230BB1"/>
    <w:rsid w:val="00230CDF"/>
    <w:rsid w:val="00230E92"/>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49A"/>
    <w:rsid w:val="002334DB"/>
    <w:rsid w:val="002335AF"/>
    <w:rsid w:val="002335DF"/>
    <w:rsid w:val="00233842"/>
    <w:rsid w:val="00233880"/>
    <w:rsid w:val="00233895"/>
    <w:rsid w:val="00233B04"/>
    <w:rsid w:val="00233D15"/>
    <w:rsid w:val="00233E28"/>
    <w:rsid w:val="00233E3D"/>
    <w:rsid w:val="00233ECA"/>
    <w:rsid w:val="00233F45"/>
    <w:rsid w:val="00234004"/>
    <w:rsid w:val="00234063"/>
    <w:rsid w:val="00234175"/>
    <w:rsid w:val="002342FE"/>
    <w:rsid w:val="002344C8"/>
    <w:rsid w:val="00234575"/>
    <w:rsid w:val="0023464A"/>
    <w:rsid w:val="002347FC"/>
    <w:rsid w:val="002348E2"/>
    <w:rsid w:val="002349C5"/>
    <w:rsid w:val="00234B44"/>
    <w:rsid w:val="00234C98"/>
    <w:rsid w:val="00234ED8"/>
    <w:rsid w:val="00234F90"/>
    <w:rsid w:val="0023535C"/>
    <w:rsid w:val="002354A3"/>
    <w:rsid w:val="00235534"/>
    <w:rsid w:val="00235581"/>
    <w:rsid w:val="00235698"/>
    <w:rsid w:val="00235724"/>
    <w:rsid w:val="0023580E"/>
    <w:rsid w:val="002358EC"/>
    <w:rsid w:val="002362BC"/>
    <w:rsid w:val="00236678"/>
    <w:rsid w:val="002366E1"/>
    <w:rsid w:val="0023681E"/>
    <w:rsid w:val="0023684C"/>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C7B"/>
    <w:rsid w:val="00241D87"/>
    <w:rsid w:val="00241F1E"/>
    <w:rsid w:val="002421F2"/>
    <w:rsid w:val="002425C5"/>
    <w:rsid w:val="002426FA"/>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68A"/>
    <w:rsid w:val="002466A0"/>
    <w:rsid w:val="002466E3"/>
    <w:rsid w:val="00246B31"/>
    <w:rsid w:val="00246C52"/>
    <w:rsid w:val="00246EB6"/>
    <w:rsid w:val="002471AB"/>
    <w:rsid w:val="0024775B"/>
    <w:rsid w:val="0024785A"/>
    <w:rsid w:val="00247869"/>
    <w:rsid w:val="00247925"/>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8EB"/>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B4"/>
    <w:rsid w:val="00254F42"/>
    <w:rsid w:val="002554A7"/>
    <w:rsid w:val="002554EF"/>
    <w:rsid w:val="0025585C"/>
    <w:rsid w:val="00255936"/>
    <w:rsid w:val="00255BD7"/>
    <w:rsid w:val="00255C71"/>
    <w:rsid w:val="002562A9"/>
    <w:rsid w:val="002563B9"/>
    <w:rsid w:val="002567E9"/>
    <w:rsid w:val="0025692A"/>
    <w:rsid w:val="00256F02"/>
    <w:rsid w:val="002571C8"/>
    <w:rsid w:val="002572F1"/>
    <w:rsid w:val="00257331"/>
    <w:rsid w:val="00257424"/>
    <w:rsid w:val="00257730"/>
    <w:rsid w:val="00257A62"/>
    <w:rsid w:val="00257A98"/>
    <w:rsid w:val="00257AAC"/>
    <w:rsid w:val="00257B64"/>
    <w:rsid w:val="00260156"/>
    <w:rsid w:val="0026017F"/>
    <w:rsid w:val="0026024F"/>
    <w:rsid w:val="0026029A"/>
    <w:rsid w:val="002606C7"/>
    <w:rsid w:val="0026075E"/>
    <w:rsid w:val="00260A6F"/>
    <w:rsid w:val="00260BBB"/>
    <w:rsid w:val="00260C5F"/>
    <w:rsid w:val="00260C74"/>
    <w:rsid w:val="00260E1C"/>
    <w:rsid w:val="00260FAD"/>
    <w:rsid w:val="002611B5"/>
    <w:rsid w:val="002612A1"/>
    <w:rsid w:val="00261351"/>
    <w:rsid w:val="00261383"/>
    <w:rsid w:val="002619F7"/>
    <w:rsid w:val="002619F8"/>
    <w:rsid w:val="00261D05"/>
    <w:rsid w:val="002620BC"/>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5E4"/>
    <w:rsid w:val="00265642"/>
    <w:rsid w:val="0026564A"/>
    <w:rsid w:val="00265701"/>
    <w:rsid w:val="00265717"/>
    <w:rsid w:val="00265938"/>
    <w:rsid w:val="00265AF9"/>
    <w:rsid w:val="00265E3B"/>
    <w:rsid w:val="00265E9A"/>
    <w:rsid w:val="00265F61"/>
    <w:rsid w:val="0026605C"/>
    <w:rsid w:val="002661F4"/>
    <w:rsid w:val="00266210"/>
    <w:rsid w:val="00266253"/>
    <w:rsid w:val="0026628D"/>
    <w:rsid w:val="00266AAC"/>
    <w:rsid w:val="00266C96"/>
    <w:rsid w:val="00266E77"/>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9"/>
    <w:rsid w:val="00270E57"/>
    <w:rsid w:val="00270F4C"/>
    <w:rsid w:val="002711FF"/>
    <w:rsid w:val="002714AC"/>
    <w:rsid w:val="00271586"/>
    <w:rsid w:val="00271738"/>
    <w:rsid w:val="00271842"/>
    <w:rsid w:val="002718E6"/>
    <w:rsid w:val="0027193C"/>
    <w:rsid w:val="00271B05"/>
    <w:rsid w:val="00271B1E"/>
    <w:rsid w:val="00271CC3"/>
    <w:rsid w:val="00271CE9"/>
    <w:rsid w:val="00271DEE"/>
    <w:rsid w:val="00271EEF"/>
    <w:rsid w:val="002720CA"/>
    <w:rsid w:val="002721E0"/>
    <w:rsid w:val="0027225F"/>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CE"/>
    <w:rsid w:val="00281314"/>
    <w:rsid w:val="0028187E"/>
    <w:rsid w:val="002818DD"/>
    <w:rsid w:val="0028192B"/>
    <w:rsid w:val="0028194C"/>
    <w:rsid w:val="002819F7"/>
    <w:rsid w:val="00281C3F"/>
    <w:rsid w:val="00281DE2"/>
    <w:rsid w:val="00282241"/>
    <w:rsid w:val="0028257D"/>
    <w:rsid w:val="002825CE"/>
    <w:rsid w:val="0028263F"/>
    <w:rsid w:val="002826D0"/>
    <w:rsid w:val="00282929"/>
    <w:rsid w:val="002829E8"/>
    <w:rsid w:val="00282F73"/>
    <w:rsid w:val="00283181"/>
    <w:rsid w:val="00283388"/>
    <w:rsid w:val="00283424"/>
    <w:rsid w:val="0028344D"/>
    <w:rsid w:val="002835A5"/>
    <w:rsid w:val="002836DC"/>
    <w:rsid w:val="00283977"/>
    <w:rsid w:val="00283D6B"/>
    <w:rsid w:val="00283F70"/>
    <w:rsid w:val="00283F73"/>
    <w:rsid w:val="00284486"/>
    <w:rsid w:val="0028482E"/>
    <w:rsid w:val="002849B7"/>
    <w:rsid w:val="00284AAA"/>
    <w:rsid w:val="00284E1B"/>
    <w:rsid w:val="00284E7F"/>
    <w:rsid w:val="00284F4C"/>
    <w:rsid w:val="0028501B"/>
    <w:rsid w:val="00285020"/>
    <w:rsid w:val="00285324"/>
    <w:rsid w:val="0028543A"/>
    <w:rsid w:val="00285520"/>
    <w:rsid w:val="0028553F"/>
    <w:rsid w:val="00285894"/>
    <w:rsid w:val="0028596F"/>
    <w:rsid w:val="00285A35"/>
    <w:rsid w:val="00285B2E"/>
    <w:rsid w:val="00285DB9"/>
    <w:rsid w:val="00285E28"/>
    <w:rsid w:val="00285E6A"/>
    <w:rsid w:val="0028612E"/>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4E3"/>
    <w:rsid w:val="002911B5"/>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9C3"/>
    <w:rsid w:val="00296DAE"/>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829"/>
    <w:rsid w:val="002A1A57"/>
    <w:rsid w:val="002A1DA1"/>
    <w:rsid w:val="002A1E0B"/>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04"/>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FCA"/>
    <w:rsid w:val="002A523D"/>
    <w:rsid w:val="002A52C5"/>
    <w:rsid w:val="002A5406"/>
    <w:rsid w:val="002A5488"/>
    <w:rsid w:val="002A55D4"/>
    <w:rsid w:val="002A578E"/>
    <w:rsid w:val="002A581B"/>
    <w:rsid w:val="002A5DBD"/>
    <w:rsid w:val="002A5F7B"/>
    <w:rsid w:val="002A5FC1"/>
    <w:rsid w:val="002A60B6"/>
    <w:rsid w:val="002A6354"/>
    <w:rsid w:val="002A64B2"/>
    <w:rsid w:val="002A6B25"/>
    <w:rsid w:val="002A6BE8"/>
    <w:rsid w:val="002A6BEA"/>
    <w:rsid w:val="002A6E7E"/>
    <w:rsid w:val="002A7001"/>
    <w:rsid w:val="002A732C"/>
    <w:rsid w:val="002A7554"/>
    <w:rsid w:val="002A79B4"/>
    <w:rsid w:val="002A7A6A"/>
    <w:rsid w:val="002A7AB4"/>
    <w:rsid w:val="002A7B72"/>
    <w:rsid w:val="002A7BEE"/>
    <w:rsid w:val="002A7BF0"/>
    <w:rsid w:val="002A7CD5"/>
    <w:rsid w:val="002A7D91"/>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208F"/>
    <w:rsid w:val="002B2164"/>
    <w:rsid w:val="002B21D6"/>
    <w:rsid w:val="002B21E9"/>
    <w:rsid w:val="002B2334"/>
    <w:rsid w:val="002B242D"/>
    <w:rsid w:val="002B24EB"/>
    <w:rsid w:val="002B28B9"/>
    <w:rsid w:val="002B2C92"/>
    <w:rsid w:val="002B2F85"/>
    <w:rsid w:val="002B3081"/>
    <w:rsid w:val="002B30D0"/>
    <w:rsid w:val="002B318B"/>
    <w:rsid w:val="002B323C"/>
    <w:rsid w:val="002B32BC"/>
    <w:rsid w:val="002B339C"/>
    <w:rsid w:val="002B340B"/>
    <w:rsid w:val="002B34AE"/>
    <w:rsid w:val="002B3789"/>
    <w:rsid w:val="002B38E2"/>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FEE"/>
    <w:rsid w:val="002B70E4"/>
    <w:rsid w:val="002B7435"/>
    <w:rsid w:val="002B7681"/>
    <w:rsid w:val="002C0002"/>
    <w:rsid w:val="002C014C"/>
    <w:rsid w:val="002C04C2"/>
    <w:rsid w:val="002C05CA"/>
    <w:rsid w:val="002C07AB"/>
    <w:rsid w:val="002C0818"/>
    <w:rsid w:val="002C094B"/>
    <w:rsid w:val="002C0975"/>
    <w:rsid w:val="002C0B47"/>
    <w:rsid w:val="002C0DD0"/>
    <w:rsid w:val="002C0E0A"/>
    <w:rsid w:val="002C122B"/>
    <w:rsid w:val="002C1780"/>
    <w:rsid w:val="002C1DBB"/>
    <w:rsid w:val="002C1DF1"/>
    <w:rsid w:val="002C1ED4"/>
    <w:rsid w:val="002C203A"/>
    <w:rsid w:val="002C235C"/>
    <w:rsid w:val="002C281D"/>
    <w:rsid w:val="002C289F"/>
    <w:rsid w:val="002C2D50"/>
    <w:rsid w:val="002C2D89"/>
    <w:rsid w:val="002C2DD9"/>
    <w:rsid w:val="002C2E73"/>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68"/>
    <w:rsid w:val="002C409F"/>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4AE"/>
    <w:rsid w:val="002C7615"/>
    <w:rsid w:val="002C7749"/>
    <w:rsid w:val="002C778F"/>
    <w:rsid w:val="002C782F"/>
    <w:rsid w:val="002C7A17"/>
    <w:rsid w:val="002C7A1B"/>
    <w:rsid w:val="002C7A23"/>
    <w:rsid w:val="002C7B03"/>
    <w:rsid w:val="002C7B0D"/>
    <w:rsid w:val="002C7D95"/>
    <w:rsid w:val="002C7DFE"/>
    <w:rsid w:val="002C7E11"/>
    <w:rsid w:val="002D001E"/>
    <w:rsid w:val="002D011E"/>
    <w:rsid w:val="002D0298"/>
    <w:rsid w:val="002D04DC"/>
    <w:rsid w:val="002D0657"/>
    <w:rsid w:val="002D0863"/>
    <w:rsid w:val="002D09B3"/>
    <w:rsid w:val="002D0C99"/>
    <w:rsid w:val="002D0CF4"/>
    <w:rsid w:val="002D0E7C"/>
    <w:rsid w:val="002D0EA3"/>
    <w:rsid w:val="002D10A4"/>
    <w:rsid w:val="002D10D8"/>
    <w:rsid w:val="002D1371"/>
    <w:rsid w:val="002D13B7"/>
    <w:rsid w:val="002D1430"/>
    <w:rsid w:val="002D149B"/>
    <w:rsid w:val="002D15C0"/>
    <w:rsid w:val="002D1B3A"/>
    <w:rsid w:val="002D200B"/>
    <w:rsid w:val="002D2057"/>
    <w:rsid w:val="002D20C5"/>
    <w:rsid w:val="002D26F5"/>
    <w:rsid w:val="002D2AAA"/>
    <w:rsid w:val="002D2B2B"/>
    <w:rsid w:val="002D2B4E"/>
    <w:rsid w:val="002D2BB3"/>
    <w:rsid w:val="002D2CA2"/>
    <w:rsid w:val="002D2CF2"/>
    <w:rsid w:val="002D2E3C"/>
    <w:rsid w:val="002D2E51"/>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C"/>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F0"/>
    <w:rsid w:val="002E0557"/>
    <w:rsid w:val="002E0647"/>
    <w:rsid w:val="002E082C"/>
    <w:rsid w:val="002E08F9"/>
    <w:rsid w:val="002E09EB"/>
    <w:rsid w:val="002E0CBD"/>
    <w:rsid w:val="002E0E64"/>
    <w:rsid w:val="002E0E94"/>
    <w:rsid w:val="002E0F9C"/>
    <w:rsid w:val="002E10B9"/>
    <w:rsid w:val="002E114E"/>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224"/>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2C"/>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16"/>
    <w:rsid w:val="002F04DD"/>
    <w:rsid w:val="002F0684"/>
    <w:rsid w:val="002F06FB"/>
    <w:rsid w:val="002F07D1"/>
    <w:rsid w:val="002F07F8"/>
    <w:rsid w:val="002F07FC"/>
    <w:rsid w:val="002F08C8"/>
    <w:rsid w:val="002F090F"/>
    <w:rsid w:val="002F0ADB"/>
    <w:rsid w:val="002F10E3"/>
    <w:rsid w:val="002F165E"/>
    <w:rsid w:val="002F16BB"/>
    <w:rsid w:val="002F17A3"/>
    <w:rsid w:val="002F1878"/>
    <w:rsid w:val="002F1EBD"/>
    <w:rsid w:val="002F1FB5"/>
    <w:rsid w:val="002F2193"/>
    <w:rsid w:val="002F236A"/>
    <w:rsid w:val="002F2508"/>
    <w:rsid w:val="002F27F9"/>
    <w:rsid w:val="002F2AE0"/>
    <w:rsid w:val="002F3494"/>
    <w:rsid w:val="002F3784"/>
    <w:rsid w:val="002F3AA1"/>
    <w:rsid w:val="002F3B3C"/>
    <w:rsid w:val="002F3B73"/>
    <w:rsid w:val="002F3E17"/>
    <w:rsid w:val="002F3F16"/>
    <w:rsid w:val="002F3FF8"/>
    <w:rsid w:val="002F40FE"/>
    <w:rsid w:val="002F413F"/>
    <w:rsid w:val="002F4239"/>
    <w:rsid w:val="002F42A4"/>
    <w:rsid w:val="002F4419"/>
    <w:rsid w:val="002F44AD"/>
    <w:rsid w:val="002F45D3"/>
    <w:rsid w:val="002F4934"/>
    <w:rsid w:val="002F49A8"/>
    <w:rsid w:val="002F4A1A"/>
    <w:rsid w:val="002F4A52"/>
    <w:rsid w:val="002F4CF5"/>
    <w:rsid w:val="002F4F39"/>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981"/>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5B1"/>
    <w:rsid w:val="0030361B"/>
    <w:rsid w:val="00303722"/>
    <w:rsid w:val="0030384E"/>
    <w:rsid w:val="003038A0"/>
    <w:rsid w:val="00303AA8"/>
    <w:rsid w:val="00303B34"/>
    <w:rsid w:val="00303BB0"/>
    <w:rsid w:val="00303F90"/>
    <w:rsid w:val="00303FB7"/>
    <w:rsid w:val="00304479"/>
    <w:rsid w:val="00304549"/>
    <w:rsid w:val="00304978"/>
    <w:rsid w:val="00304AC5"/>
    <w:rsid w:val="00304B09"/>
    <w:rsid w:val="00304FCA"/>
    <w:rsid w:val="003053B3"/>
    <w:rsid w:val="003054D3"/>
    <w:rsid w:val="0030556D"/>
    <w:rsid w:val="0030577F"/>
    <w:rsid w:val="0030578F"/>
    <w:rsid w:val="003057FD"/>
    <w:rsid w:val="0030599E"/>
    <w:rsid w:val="00305F56"/>
    <w:rsid w:val="00306218"/>
    <w:rsid w:val="003063CD"/>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610"/>
    <w:rsid w:val="00310798"/>
    <w:rsid w:val="003107F3"/>
    <w:rsid w:val="00310A40"/>
    <w:rsid w:val="00310CC6"/>
    <w:rsid w:val="00311294"/>
    <w:rsid w:val="003113D9"/>
    <w:rsid w:val="00311642"/>
    <w:rsid w:val="00311653"/>
    <w:rsid w:val="00311761"/>
    <w:rsid w:val="00311941"/>
    <w:rsid w:val="00311951"/>
    <w:rsid w:val="00311A4A"/>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99E"/>
    <w:rsid w:val="003139F9"/>
    <w:rsid w:val="00313AFF"/>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27"/>
    <w:rsid w:val="003225D1"/>
    <w:rsid w:val="003228C8"/>
    <w:rsid w:val="00322A6A"/>
    <w:rsid w:val="00322BC3"/>
    <w:rsid w:val="00322CD1"/>
    <w:rsid w:val="00322D9D"/>
    <w:rsid w:val="00322E3B"/>
    <w:rsid w:val="00322EF5"/>
    <w:rsid w:val="003232A8"/>
    <w:rsid w:val="003233CE"/>
    <w:rsid w:val="00323887"/>
    <w:rsid w:val="00323A1F"/>
    <w:rsid w:val="00323B84"/>
    <w:rsid w:val="00323B8E"/>
    <w:rsid w:val="00323FAD"/>
    <w:rsid w:val="00323FE8"/>
    <w:rsid w:val="0032427E"/>
    <w:rsid w:val="00324473"/>
    <w:rsid w:val="003244C7"/>
    <w:rsid w:val="003246E6"/>
    <w:rsid w:val="00324731"/>
    <w:rsid w:val="003249F8"/>
    <w:rsid w:val="00324A2C"/>
    <w:rsid w:val="0032510C"/>
    <w:rsid w:val="00325263"/>
    <w:rsid w:val="003254C5"/>
    <w:rsid w:val="003254D9"/>
    <w:rsid w:val="00325C71"/>
    <w:rsid w:val="00325CB2"/>
    <w:rsid w:val="00325F03"/>
    <w:rsid w:val="00325F6D"/>
    <w:rsid w:val="00326164"/>
    <w:rsid w:val="0032628C"/>
    <w:rsid w:val="0032649F"/>
    <w:rsid w:val="00326635"/>
    <w:rsid w:val="0032695B"/>
    <w:rsid w:val="00326AC6"/>
    <w:rsid w:val="00326B0F"/>
    <w:rsid w:val="00326B37"/>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0C"/>
    <w:rsid w:val="00330C26"/>
    <w:rsid w:val="00330C30"/>
    <w:rsid w:val="00330DE8"/>
    <w:rsid w:val="00330DEB"/>
    <w:rsid w:val="00330FC2"/>
    <w:rsid w:val="003311DC"/>
    <w:rsid w:val="003311FC"/>
    <w:rsid w:val="0033146B"/>
    <w:rsid w:val="003314FA"/>
    <w:rsid w:val="00331644"/>
    <w:rsid w:val="00331712"/>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B32"/>
    <w:rsid w:val="003350B5"/>
    <w:rsid w:val="0033512F"/>
    <w:rsid w:val="00335250"/>
    <w:rsid w:val="00335441"/>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B92"/>
    <w:rsid w:val="00336CDB"/>
    <w:rsid w:val="00336FCB"/>
    <w:rsid w:val="00337058"/>
    <w:rsid w:val="003370D3"/>
    <w:rsid w:val="00337156"/>
    <w:rsid w:val="00337350"/>
    <w:rsid w:val="00337425"/>
    <w:rsid w:val="00337716"/>
    <w:rsid w:val="003378EC"/>
    <w:rsid w:val="00337959"/>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D68"/>
    <w:rsid w:val="00345E76"/>
    <w:rsid w:val="00345EB6"/>
    <w:rsid w:val="00346324"/>
    <w:rsid w:val="00346432"/>
    <w:rsid w:val="00346644"/>
    <w:rsid w:val="00346AFF"/>
    <w:rsid w:val="00346EB0"/>
    <w:rsid w:val="00346F64"/>
    <w:rsid w:val="003471DC"/>
    <w:rsid w:val="0034740D"/>
    <w:rsid w:val="0034744F"/>
    <w:rsid w:val="0034745C"/>
    <w:rsid w:val="0034755F"/>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1120"/>
    <w:rsid w:val="003511F9"/>
    <w:rsid w:val="0035121E"/>
    <w:rsid w:val="0035121F"/>
    <w:rsid w:val="003513BA"/>
    <w:rsid w:val="00351640"/>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2C6"/>
    <w:rsid w:val="00355342"/>
    <w:rsid w:val="00355381"/>
    <w:rsid w:val="00355612"/>
    <w:rsid w:val="003557B7"/>
    <w:rsid w:val="00355A83"/>
    <w:rsid w:val="00355AF3"/>
    <w:rsid w:val="00355B8D"/>
    <w:rsid w:val="00355DF1"/>
    <w:rsid w:val="00355FA6"/>
    <w:rsid w:val="003560B8"/>
    <w:rsid w:val="0035624D"/>
    <w:rsid w:val="003562D7"/>
    <w:rsid w:val="00356353"/>
    <w:rsid w:val="00356507"/>
    <w:rsid w:val="003567C9"/>
    <w:rsid w:val="00356ADC"/>
    <w:rsid w:val="00356CEC"/>
    <w:rsid w:val="00356DF7"/>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EA8"/>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390"/>
    <w:rsid w:val="003764FA"/>
    <w:rsid w:val="003765CE"/>
    <w:rsid w:val="00376991"/>
    <w:rsid w:val="00376B07"/>
    <w:rsid w:val="00376BF3"/>
    <w:rsid w:val="00376E1C"/>
    <w:rsid w:val="00376E52"/>
    <w:rsid w:val="0037709A"/>
    <w:rsid w:val="00377146"/>
    <w:rsid w:val="00377397"/>
    <w:rsid w:val="003774FB"/>
    <w:rsid w:val="003774FD"/>
    <w:rsid w:val="003775BD"/>
    <w:rsid w:val="00377648"/>
    <w:rsid w:val="0037793F"/>
    <w:rsid w:val="00377AEE"/>
    <w:rsid w:val="00377CC1"/>
    <w:rsid w:val="00380698"/>
    <w:rsid w:val="0038084F"/>
    <w:rsid w:val="00380892"/>
    <w:rsid w:val="00380CE8"/>
    <w:rsid w:val="00381441"/>
    <w:rsid w:val="00381685"/>
    <w:rsid w:val="003816C2"/>
    <w:rsid w:val="003816DA"/>
    <w:rsid w:val="0038182F"/>
    <w:rsid w:val="003818D1"/>
    <w:rsid w:val="00381AB0"/>
    <w:rsid w:val="00381C77"/>
    <w:rsid w:val="00381DB2"/>
    <w:rsid w:val="00381DF8"/>
    <w:rsid w:val="003821E7"/>
    <w:rsid w:val="00382295"/>
    <w:rsid w:val="00382321"/>
    <w:rsid w:val="0038271C"/>
    <w:rsid w:val="00382858"/>
    <w:rsid w:val="00382903"/>
    <w:rsid w:val="00382C69"/>
    <w:rsid w:val="00383141"/>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8D9"/>
    <w:rsid w:val="003849C3"/>
    <w:rsid w:val="003849D4"/>
    <w:rsid w:val="00384EE5"/>
    <w:rsid w:val="00384F14"/>
    <w:rsid w:val="0038501E"/>
    <w:rsid w:val="00385192"/>
    <w:rsid w:val="003852CC"/>
    <w:rsid w:val="0038556E"/>
    <w:rsid w:val="003856A9"/>
    <w:rsid w:val="00385823"/>
    <w:rsid w:val="0038594A"/>
    <w:rsid w:val="00385BD7"/>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BE"/>
    <w:rsid w:val="00392700"/>
    <w:rsid w:val="003927B8"/>
    <w:rsid w:val="003927DD"/>
    <w:rsid w:val="00392915"/>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D05"/>
    <w:rsid w:val="00394E77"/>
    <w:rsid w:val="0039502C"/>
    <w:rsid w:val="0039520D"/>
    <w:rsid w:val="00395359"/>
    <w:rsid w:val="003955F0"/>
    <w:rsid w:val="003956CC"/>
    <w:rsid w:val="003956FE"/>
    <w:rsid w:val="0039572B"/>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82"/>
    <w:rsid w:val="003978A0"/>
    <w:rsid w:val="003978B8"/>
    <w:rsid w:val="003978C9"/>
    <w:rsid w:val="00397950"/>
    <w:rsid w:val="003979FF"/>
    <w:rsid w:val="00397B96"/>
    <w:rsid w:val="00397C89"/>
    <w:rsid w:val="00397D2F"/>
    <w:rsid w:val="00397F02"/>
    <w:rsid w:val="00397FF4"/>
    <w:rsid w:val="003A0306"/>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9"/>
    <w:rsid w:val="003A2F85"/>
    <w:rsid w:val="003A2F8A"/>
    <w:rsid w:val="003A2FE7"/>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B29"/>
    <w:rsid w:val="003A5E98"/>
    <w:rsid w:val="003A5EF9"/>
    <w:rsid w:val="003A6066"/>
    <w:rsid w:val="003A6330"/>
    <w:rsid w:val="003A6339"/>
    <w:rsid w:val="003A6344"/>
    <w:rsid w:val="003A656C"/>
    <w:rsid w:val="003A6574"/>
    <w:rsid w:val="003A6773"/>
    <w:rsid w:val="003A67EA"/>
    <w:rsid w:val="003A6B90"/>
    <w:rsid w:val="003A6BC9"/>
    <w:rsid w:val="003A70CC"/>
    <w:rsid w:val="003A7239"/>
    <w:rsid w:val="003A732F"/>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08D"/>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32D"/>
    <w:rsid w:val="003B3491"/>
    <w:rsid w:val="003B38BE"/>
    <w:rsid w:val="003B39FB"/>
    <w:rsid w:val="003B3AF8"/>
    <w:rsid w:val="003B3D57"/>
    <w:rsid w:val="003B4159"/>
    <w:rsid w:val="003B4458"/>
    <w:rsid w:val="003B4482"/>
    <w:rsid w:val="003B4AA5"/>
    <w:rsid w:val="003B4FC5"/>
    <w:rsid w:val="003B4FC8"/>
    <w:rsid w:val="003B5554"/>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738"/>
    <w:rsid w:val="003B7C1B"/>
    <w:rsid w:val="003B7D22"/>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535"/>
    <w:rsid w:val="003C57EE"/>
    <w:rsid w:val="003C5A49"/>
    <w:rsid w:val="003C5CE6"/>
    <w:rsid w:val="003C6232"/>
    <w:rsid w:val="003C63DC"/>
    <w:rsid w:val="003C6580"/>
    <w:rsid w:val="003C6FC3"/>
    <w:rsid w:val="003C73F1"/>
    <w:rsid w:val="003C7459"/>
    <w:rsid w:val="003C77A5"/>
    <w:rsid w:val="003C7800"/>
    <w:rsid w:val="003C78C0"/>
    <w:rsid w:val="003C79A4"/>
    <w:rsid w:val="003C7B18"/>
    <w:rsid w:val="003C7DD2"/>
    <w:rsid w:val="003D023D"/>
    <w:rsid w:val="003D0240"/>
    <w:rsid w:val="003D0884"/>
    <w:rsid w:val="003D08E2"/>
    <w:rsid w:val="003D09DA"/>
    <w:rsid w:val="003D0A7F"/>
    <w:rsid w:val="003D0A97"/>
    <w:rsid w:val="003D0D75"/>
    <w:rsid w:val="003D0E68"/>
    <w:rsid w:val="003D0E7B"/>
    <w:rsid w:val="003D1163"/>
    <w:rsid w:val="003D13FD"/>
    <w:rsid w:val="003D1727"/>
    <w:rsid w:val="003D1B0E"/>
    <w:rsid w:val="003D1CC6"/>
    <w:rsid w:val="003D1E87"/>
    <w:rsid w:val="003D1EFA"/>
    <w:rsid w:val="003D2050"/>
    <w:rsid w:val="003D2127"/>
    <w:rsid w:val="003D22D3"/>
    <w:rsid w:val="003D2339"/>
    <w:rsid w:val="003D24E8"/>
    <w:rsid w:val="003D25B4"/>
    <w:rsid w:val="003D26AA"/>
    <w:rsid w:val="003D28C1"/>
    <w:rsid w:val="003D2A2B"/>
    <w:rsid w:val="003D2B53"/>
    <w:rsid w:val="003D2E8F"/>
    <w:rsid w:val="003D2F9F"/>
    <w:rsid w:val="003D31BC"/>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9C"/>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84A"/>
    <w:rsid w:val="003D6968"/>
    <w:rsid w:val="003D6A22"/>
    <w:rsid w:val="003D6FBC"/>
    <w:rsid w:val="003D70E4"/>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721"/>
    <w:rsid w:val="003E28B8"/>
    <w:rsid w:val="003E29B3"/>
    <w:rsid w:val="003E2BE3"/>
    <w:rsid w:val="003E2BF4"/>
    <w:rsid w:val="003E2E7A"/>
    <w:rsid w:val="003E327A"/>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5AA"/>
    <w:rsid w:val="003E67B0"/>
    <w:rsid w:val="003E6BDD"/>
    <w:rsid w:val="003E7016"/>
    <w:rsid w:val="003E703E"/>
    <w:rsid w:val="003E7055"/>
    <w:rsid w:val="003E73BC"/>
    <w:rsid w:val="003E7749"/>
    <w:rsid w:val="003E7A07"/>
    <w:rsid w:val="003E7C16"/>
    <w:rsid w:val="003E7F71"/>
    <w:rsid w:val="003E7FB3"/>
    <w:rsid w:val="003F057D"/>
    <w:rsid w:val="003F0647"/>
    <w:rsid w:val="003F0656"/>
    <w:rsid w:val="003F0905"/>
    <w:rsid w:val="003F0D0E"/>
    <w:rsid w:val="003F0D9F"/>
    <w:rsid w:val="003F0E51"/>
    <w:rsid w:val="003F0EA6"/>
    <w:rsid w:val="003F0F9F"/>
    <w:rsid w:val="003F12DE"/>
    <w:rsid w:val="003F161E"/>
    <w:rsid w:val="003F16E1"/>
    <w:rsid w:val="003F1B1F"/>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660"/>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277"/>
    <w:rsid w:val="003F7387"/>
    <w:rsid w:val="003F73A0"/>
    <w:rsid w:val="003F73FE"/>
    <w:rsid w:val="003F75DD"/>
    <w:rsid w:val="003F7DFF"/>
    <w:rsid w:val="004000FA"/>
    <w:rsid w:val="0040015E"/>
    <w:rsid w:val="0040017A"/>
    <w:rsid w:val="004003B2"/>
    <w:rsid w:val="004003D4"/>
    <w:rsid w:val="00400427"/>
    <w:rsid w:val="0040088E"/>
    <w:rsid w:val="0040097B"/>
    <w:rsid w:val="00400B1C"/>
    <w:rsid w:val="00400EF2"/>
    <w:rsid w:val="00400F8E"/>
    <w:rsid w:val="004010CF"/>
    <w:rsid w:val="0040113B"/>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393"/>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901"/>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213F"/>
    <w:rsid w:val="004122D9"/>
    <w:rsid w:val="00412619"/>
    <w:rsid w:val="00412697"/>
    <w:rsid w:val="00412920"/>
    <w:rsid w:val="00412A27"/>
    <w:rsid w:val="00412EB9"/>
    <w:rsid w:val="00412F8D"/>
    <w:rsid w:val="00412FA0"/>
    <w:rsid w:val="00412FD1"/>
    <w:rsid w:val="00413369"/>
    <w:rsid w:val="00413555"/>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71EF"/>
    <w:rsid w:val="00417479"/>
    <w:rsid w:val="00417678"/>
    <w:rsid w:val="00417980"/>
    <w:rsid w:val="004179E1"/>
    <w:rsid w:val="00417A46"/>
    <w:rsid w:val="00417AAD"/>
    <w:rsid w:val="00417F4B"/>
    <w:rsid w:val="0042003E"/>
    <w:rsid w:val="00420126"/>
    <w:rsid w:val="004203B8"/>
    <w:rsid w:val="004203CF"/>
    <w:rsid w:val="00420471"/>
    <w:rsid w:val="0042050C"/>
    <w:rsid w:val="00420755"/>
    <w:rsid w:val="00420CB7"/>
    <w:rsid w:val="00420CC6"/>
    <w:rsid w:val="00420D75"/>
    <w:rsid w:val="00420F26"/>
    <w:rsid w:val="00421078"/>
    <w:rsid w:val="0042110F"/>
    <w:rsid w:val="00421258"/>
    <w:rsid w:val="0042125C"/>
    <w:rsid w:val="00421268"/>
    <w:rsid w:val="0042134E"/>
    <w:rsid w:val="004213E8"/>
    <w:rsid w:val="0042156E"/>
    <w:rsid w:val="004217FB"/>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4047"/>
    <w:rsid w:val="00424217"/>
    <w:rsid w:val="00424403"/>
    <w:rsid w:val="00424A31"/>
    <w:rsid w:val="00424A33"/>
    <w:rsid w:val="00424D58"/>
    <w:rsid w:val="0042522D"/>
    <w:rsid w:val="0042538A"/>
    <w:rsid w:val="00425710"/>
    <w:rsid w:val="0042579D"/>
    <w:rsid w:val="004258FC"/>
    <w:rsid w:val="00425934"/>
    <w:rsid w:val="00425954"/>
    <w:rsid w:val="00425C97"/>
    <w:rsid w:val="00425D33"/>
    <w:rsid w:val="00425FFD"/>
    <w:rsid w:val="004262F8"/>
    <w:rsid w:val="0042635A"/>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A9B"/>
    <w:rsid w:val="00431CB1"/>
    <w:rsid w:val="00431DB5"/>
    <w:rsid w:val="00431EBA"/>
    <w:rsid w:val="00431FE8"/>
    <w:rsid w:val="0043270B"/>
    <w:rsid w:val="00432780"/>
    <w:rsid w:val="00432A76"/>
    <w:rsid w:val="00432CFD"/>
    <w:rsid w:val="00432DB9"/>
    <w:rsid w:val="00432E64"/>
    <w:rsid w:val="00432E9F"/>
    <w:rsid w:val="00432F8F"/>
    <w:rsid w:val="00432F9E"/>
    <w:rsid w:val="00433106"/>
    <w:rsid w:val="00433356"/>
    <w:rsid w:val="004334AD"/>
    <w:rsid w:val="00433735"/>
    <w:rsid w:val="00433751"/>
    <w:rsid w:val="00433A7D"/>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C3D"/>
    <w:rsid w:val="00436D36"/>
    <w:rsid w:val="00436E2A"/>
    <w:rsid w:val="00436EEB"/>
    <w:rsid w:val="00437005"/>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A8"/>
    <w:rsid w:val="0044051B"/>
    <w:rsid w:val="00440540"/>
    <w:rsid w:val="0044064A"/>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3E8B"/>
    <w:rsid w:val="00444069"/>
    <w:rsid w:val="00444086"/>
    <w:rsid w:val="004442A7"/>
    <w:rsid w:val="0044432C"/>
    <w:rsid w:val="00444486"/>
    <w:rsid w:val="00444508"/>
    <w:rsid w:val="004445F5"/>
    <w:rsid w:val="00444901"/>
    <w:rsid w:val="00444934"/>
    <w:rsid w:val="00444A60"/>
    <w:rsid w:val="00444E96"/>
    <w:rsid w:val="00444F5E"/>
    <w:rsid w:val="004451FA"/>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47"/>
    <w:rsid w:val="0045302D"/>
    <w:rsid w:val="004531DD"/>
    <w:rsid w:val="0045332F"/>
    <w:rsid w:val="00453541"/>
    <w:rsid w:val="0045357A"/>
    <w:rsid w:val="00453871"/>
    <w:rsid w:val="004539A3"/>
    <w:rsid w:val="00453A93"/>
    <w:rsid w:val="00453BB6"/>
    <w:rsid w:val="00453D95"/>
    <w:rsid w:val="00453DC8"/>
    <w:rsid w:val="00453DEF"/>
    <w:rsid w:val="004543E4"/>
    <w:rsid w:val="004544D7"/>
    <w:rsid w:val="004547BE"/>
    <w:rsid w:val="0045481B"/>
    <w:rsid w:val="004548B3"/>
    <w:rsid w:val="004548E5"/>
    <w:rsid w:val="004549A3"/>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51"/>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E82"/>
    <w:rsid w:val="00457F98"/>
    <w:rsid w:val="0046026D"/>
    <w:rsid w:val="0046027A"/>
    <w:rsid w:val="00460295"/>
    <w:rsid w:val="00460300"/>
    <w:rsid w:val="00460442"/>
    <w:rsid w:val="004605CC"/>
    <w:rsid w:val="004605F2"/>
    <w:rsid w:val="0046072D"/>
    <w:rsid w:val="004608BE"/>
    <w:rsid w:val="00460921"/>
    <w:rsid w:val="00460958"/>
    <w:rsid w:val="00460F27"/>
    <w:rsid w:val="00460F57"/>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90F"/>
    <w:rsid w:val="00463A8C"/>
    <w:rsid w:val="00463AE8"/>
    <w:rsid w:val="00463C3A"/>
    <w:rsid w:val="00463D2D"/>
    <w:rsid w:val="00463F45"/>
    <w:rsid w:val="00463FEA"/>
    <w:rsid w:val="004642F1"/>
    <w:rsid w:val="0046432C"/>
    <w:rsid w:val="0046434B"/>
    <w:rsid w:val="00464391"/>
    <w:rsid w:val="004643DF"/>
    <w:rsid w:val="0046444C"/>
    <w:rsid w:val="00464513"/>
    <w:rsid w:val="0046451D"/>
    <w:rsid w:val="004646EA"/>
    <w:rsid w:val="00464919"/>
    <w:rsid w:val="00464927"/>
    <w:rsid w:val="004649FF"/>
    <w:rsid w:val="00464A85"/>
    <w:rsid w:val="00464EE0"/>
    <w:rsid w:val="004650EB"/>
    <w:rsid w:val="00465393"/>
    <w:rsid w:val="00465461"/>
    <w:rsid w:val="00465467"/>
    <w:rsid w:val="00465504"/>
    <w:rsid w:val="00465545"/>
    <w:rsid w:val="00465573"/>
    <w:rsid w:val="004658C3"/>
    <w:rsid w:val="00465AF0"/>
    <w:rsid w:val="00465B38"/>
    <w:rsid w:val="00465BDE"/>
    <w:rsid w:val="00465DBC"/>
    <w:rsid w:val="00465E86"/>
    <w:rsid w:val="00465EB3"/>
    <w:rsid w:val="0046645E"/>
    <w:rsid w:val="004664EC"/>
    <w:rsid w:val="0046668C"/>
    <w:rsid w:val="0046712D"/>
    <w:rsid w:val="0046730B"/>
    <w:rsid w:val="00467640"/>
    <w:rsid w:val="004676D2"/>
    <w:rsid w:val="00467838"/>
    <w:rsid w:val="0046791F"/>
    <w:rsid w:val="00467BDF"/>
    <w:rsid w:val="00467DC0"/>
    <w:rsid w:val="00467DD7"/>
    <w:rsid w:val="00467F9B"/>
    <w:rsid w:val="00470136"/>
    <w:rsid w:val="0047041E"/>
    <w:rsid w:val="00470594"/>
    <w:rsid w:val="004706FD"/>
    <w:rsid w:val="00470750"/>
    <w:rsid w:val="00470893"/>
    <w:rsid w:val="004708BB"/>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2EF"/>
    <w:rsid w:val="00475368"/>
    <w:rsid w:val="004755A5"/>
    <w:rsid w:val="004755CC"/>
    <w:rsid w:val="004755D5"/>
    <w:rsid w:val="0047571E"/>
    <w:rsid w:val="0047574D"/>
    <w:rsid w:val="004759BE"/>
    <w:rsid w:val="00475A1B"/>
    <w:rsid w:val="00475C9D"/>
    <w:rsid w:val="00475D3E"/>
    <w:rsid w:val="00475E3F"/>
    <w:rsid w:val="00475E48"/>
    <w:rsid w:val="00475E50"/>
    <w:rsid w:val="00475F90"/>
    <w:rsid w:val="0047625F"/>
    <w:rsid w:val="004762F1"/>
    <w:rsid w:val="0047669A"/>
    <w:rsid w:val="00476D52"/>
    <w:rsid w:val="00476D8B"/>
    <w:rsid w:val="00476DFA"/>
    <w:rsid w:val="00476EAE"/>
    <w:rsid w:val="00476F23"/>
    <w:rsid w:val="00477064"/>
    <w:rsid w:val="004772B6"/>
    <w:rsid w:val="004774C5"/>
    <w:rsid w:val="004775ED"/>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EC"/>
    <w:rsid w:val="00481188"/>
    <w:rsid w:val="00481395"/>
    <w:rsid w:val="004814F6"/>
    <w:rsid w:val="00481607"/>
    <w:rsid w:val="0048192E"/>
    <w:rsid w:val="0048198C"/>
    <w:rsid w:val="00481CE2"/>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9A"/>
    <w:rsid w:val="00486CF2"/>
    <w:rsid w:val="00486EC5"/>
    <w:rsid w:val="00486FF7"/>
    <w:rsid w:val="00487029"/>
    <w:rsid w:val="00487308"/>
    <w:rsid w:val="00487442"/>
    <w:rsid w:val="0048765A"/>
    <w:rsid w:val="004879FA"/>
    <w:rsid w:val="00487BB8"/>
    <w:rsid w:val="00487D7B"/>
    <w:rsid w:val="00487F28"/>
    <w:rsid w:val="00490195"/>
    <w:rsid w:val="0049023D"/>
    <w:rsid w:val="0049033A"/>
    <w:rsid w:val="004905EC"/>
    <w:rsid w:val="00490649"/>
    <w:rsid w:val="0049073B"/>
    <w:rsid w:val="00490881"/>
    <w:rsid w:val="00490894"/>
    <w:rsid w:val="0049093B"/>
    <w:rsid w:val="00490B13"/>
    <w:rsid w:val="00490CB9"/>
    <w:rsid w:val="00490D59"/>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1"/>
    <w:rsid w:val="00492995"/>
    <w:rsid w:val="00492C63"/>
    <w:rsid w:val="00492CA9"/>
    <w:rsid w:val="00492F88"/>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D13"/>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668"/>
    <w:rsid w:val="0049682E"/>
    <w:rsid w:val="004968D1"/>
    <w:rsid w:val="0049699B"/>
    <w:rsid w:val="004969DF"/>
    <w:rsid w:val="00496B20"/>
    <w:rsid w:val="00496BEF"/>
    <w:rsid w:val="004976F0"/>
    <w:rsid w:val="0049792C"/>
    <w:rsid w:val="00497BEC"/>
    <w:rsid w:val="00497ECC"/>
    <w:rsid w:val="00497EF8"/>
    <w:rsid w:val="004A0163"/>
    <w:rsid w:val="004A0184"/>
    <w:rsid w:val="004A01E1"/>
    <w:rsid w:val="004A03BB"/>
    <w:rsid w:val="004A06AF"/>
    <w:rsid w:val="004A0A2D"/>
    <w:rsid w:val="004A0A78"/>
    <w:rsid w:val="004A0AD0"/>
    <w:rsid w:val="004A0C21"/>
    <w:rsid w:val="004A0DA7"/>
    <w:rsid w:val="004A0DBC"/>
    <w:rsid w:val="004A0E00"/>
    <w:rsid w:val="004A15F7"/>
    <w:rsid w:val="004A1600"/>
    <w:rsid w:val="004A1716"/>
    <w:rsid w:val="004A1B20"/>
    <w:rsid w:val="004A201F"/>
    <w:rsid w:val="004A2216"/>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2F2"/>
    <w:rsid w:val="004A447C"/>
    <w:rsid w:val="004A4635"/>
    <w:rsid w:val="004A46B5"/>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F8"/>
    <w:rsid w:val="004A60FA"/>
    <w:rsid w:val="004A658A"/>
    <w:rsid w:val="004A6AD2"/>
    <w:rsid w:val="004A6C62"/>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1CCA"/>
    <w:rsid w:val="004B2005"/>
    <w:rsid w:val="004B2212"/>
    <w:rsid w:val="004B23ED"/>
    <w:rsid w:val="004B2422"/>
    <w:rsid w:val="004B267A"/>
    <w:rsid w:val="004B2700"/>
    <w:rsid w:val="004B28C9"/>
    <w:rsid w:val="004B28D6"/>
    <w:rsid w:val="004B2B31"/>
    <w:rsid w:val="004B2C33"/>
    <w:rsid w:val="004B2CDB"/>
    <w:rsid w:val="004B2D06"/>
    <w:rsid w:val="004B2E38"/>
    <w:rsid w:val="004B2FDC"/>
    <w:rsid w:val="004B3774"/>
    <w:rsid w:val="004B37BF"/>
    <w:rsid w:val="004B385B"/>
    <w:rsid w:val="004B3920"/>
    <w:rsid w:val="004B397C"/>
    <w:rsid w:val="004B3C3F"/>
    <w:rsid w:val="004B3E1D"/>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611A"/>
    <w:rsid w:val="004B6301"/>
    <w:rsid w:val="004B6818"/>
    <w:rsid w:val="004B68B3"/>
    <w:rsid w:val="004B6A6C"/>
    <w:rsid w:val="004B6D8A"/>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AC"/>
    <w:rsid w:val="004C1AD7"/>
    <w:rsid w:val="004C1CB2"/>
    <w:rsid w:val="004C1DB8"/>
    <w:rsid w:val="004C2132"/>
    <w:rsid w:val="004C2371"/>
    <w:rsid w:val="004C249C"/>
    <w:rsid w:val="004C2A1F"/>
    <w:rsid w:val="004C2C4E"/>
    <w:rsid w:val="004C2F01"/>
    <w:rsid w:val="004C30B1"/>
    <w:rsid w:val="004C3182"/>
    <w:rsid w:val="004C3323"/>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F3"/>
    <w:rsid w:val="004C6915"/>
    <w:rsid w:val="004C6AD0"/>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3F"/>
    <w:rsid w:val="004D3251"/>
    <w:rsid w:val="004D3575"/>
    <w:rsid w:val="004D3651"/>
    <w:rsid w:val="004D3680"/>
    <w:rsid w:val="004D371A"/>
    <w:rsid w:val="004D374D"/>
    <w:rsid w:val="004D392B"/>
    <w:rsid w:val="004D3C02"/>
    <w:rsid w:val="004D3CFB"/>
    <w:rsid w:val="004D427F"/>
    <w:rsid w:val="004D436E"/>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ADB"/>
    <w:rsid w:val="004D5F02"/>
    <w:rsid w:val="004D6170"/>
    <w:rsid w:val="004D61E6"/>
    <w:rsid w:val="004D6321"/>
    <w:rsid w:val="004D68C0"/>
    <w:rsid w:val="004D6991"/>
    <w:rsid w:val="004D6A57"/>
    <w:rsid w:val="004D6B9C"/>
    <w:rsid w:val="004D6C67"/>
    <w:rsid w:val="004D6DAC"/>
    <w:rsid w:val="004D6DD2"/>
    <w:rsid w:val="004D6EE3"/>
    <w:rsid w:val="004D6FDF"/>
    <w:rsid w:val="004D704C"/>
    <w:rsid w:val="004D710C"/>
    <w:rsid w:val="004D719E"/>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0F0"/>
    <w:rsid w:val="004E1260"/>
    <w:rsid w:val="004E138F"/>
    <w:rsid w:val="004E13D3"/>
    <w:rsid w:val="004E1429"/>
    <w:rsid w:val="004E1935"/>
    <w:rsid w:val="004E1CBB"/>
    <w:rsid w:val="004E1D07"/>
    <w:rsid w:val="004E204A"/>
    <w:rsid w:val="004E2097"/>
    <w:rsid w:val="004E209D"/>
    <w:rsid w:val="004E212C"/>
    <w:rsid w:val="004E21D3"/>
    <w:rsid w:val="004E221B"/>
    <w:rsid w:val="004E2664"/>
    <w:rsid w:val="004E2760"/>
    <w:rsid w:val="004E27ED"/>
    <w:rsid w:val="004E280F"/>
    <w:rsid w:val="004E2BFB"/>
    <w:rsid w:val="004E2C41"/>
    <w:rsid w:val="004E2CFF"/>
    <w:rsid w:val="004E2D4D"/>
    <w:rsid w:val="004E2D82"/>
    <w:rsid w:val="004E2E33"/>
    <w:rsid w:val="004E2F3A"/>
    <w:rsid w:val="004E2F51"/>
    <w:rsid w:val="004E2F60"/>
    <w:rsid w:val="004E34BD"/>
    <w:rsid w:val="004E3579"/>
    <w:rsid w:val="004E35D9"/>
    <w:rsid w:val="004E37A8"/>
    <w:rsid w:val="004E3892"/>
    <w:rsid w:val="004E38FA"/>
    <w:rsid w:val="004E3A00"/>
    <w:rsid w:val="004E3DDE"/>
    <w:rsid w:val="004E3FD8"/>
    <w:rsid w:val="004E4102"/>
    <w:rsid w:val="004E4447"/>
    <w:rsid w:val="004E471C"/>
    <w:rsid w:val="004E4D37"/>
    <w:rsid w:val="004E4D66"/>
    <w:rsid w:val="004E52C4"/>
    <w:rsid w:val="004E53AE"/>
    <w:rsid w:val="004E5449"/>
    <w:rsid w:val="004E55AB"/>
    <w:rsid w:val="004E57AB"/>
    <w:rsid w:val="004E5838"/>
    <w:rsid w:val="004E586A"/>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7C"/>
    <w:rsid w:val="004E6EA1"/>
    <w:rsid w:val="004E72CC"/>
    <w:rsid w:val="004E7691"/>
    <w:rsid w:val="004E76A5"/>
    <w:rsid w:val="004E782C"/>
    <w:rsid w:val="004E7AF2"/>
    <w:rsid w:val="004E7B7F"/>
    <w:rsid w:val="004E7E45"/>
    <w:rsid w:val="004F01B4"/>
    <w:rsid w:val="004F020A"/>
    <w:rsid w:val="004F024A"/>
    <w:rsid w:val="004F07C6"/>
    <w:rsid w:val="004F080C"/>
    <w:rsid w:val="004F085D"/>
    <w:rsid w:val="004F0B66"/>
    <w:rsid w:val="004F0C82"/>
    <w:rsid w:val="004F0CFD"/>
    <w:rsid w:val="004F0E4D"/>
    <w:rsid w:val="004F1168"/>
    <w:rsid w:val="004F132F"/>
    <w:rsid w:val="004F133C"/>
    <w:rsid w:val="004F139B"/>
    <w:rsid w:val="004F13D2"/>
    <w:rsid w:val="004F1430"/>
    <w:rsid w:val="004F1893"/>
    <w:rsid w:val="004F1A00"/>
    <w:rsid w:val="004F1A82"/>
    <w:rsid w:val="004F1D32"/>
    <w:rsid w:val="004F1E15"/>
    <w:rsid w:val="004F23B3"/>
    <w:rsid w:val="004F26D7"/>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DA"/>
    <w:rsid w:val="004F5BF7"/>
    <w:rsid w:val="004F601E"/>
    <w:rsid w:val="004F6020"/>
    <w:rsid w:val="004F66FA"/>
    <w:rsid w:val="004F67A9"/>
    <w:rsid w:val="004F6831"/>
    <w:rsid w:val="004F6AFE"/>
    <w:rsid w:val="004F6DC3"/>
    <w:rsid w:val="004F6EED"/>
    <w:rsid w:val="004F6F20"/>
    <w:rsid w:val="004F7222"/>
    <w:rsid w:val="004F7373"/>
    <w:rsid w:val="004F7376"/>
    <w:rsid w:val="004F73A5"/>
    <w:rsid w:val="004F743D"/>
    <w:rsid w:val="004F75FC"/>
    <w:rsid w:val="004F76A6"/>
    <w:rsid w:val="004F76DB"/>
    <w:rsid w:val="004F7755"/>
    <w:rsid w:val="004F789C"/>
    <w:rsid w:val="004F78C3"/>
    <w:rsid w:val="004F79CC"/>
    <w:rsid w:val="004F7A33"/>
    <w:rsid w:val="004F7C51"/>
    <w:rsid w:val="004F7CC9"/>
    <w:rsid w:val="004F7CE6"/>
    <w:rsid w:val="004F7F1A"/>
    <w:rsid w:val="004F7F7D"/>
    <w:rsid w:val="004F7FA8"/>
    <w:rsid w:val="0050010A"/>
    <w:rsid w:val="005002C6"/>
    <w:rsid w:val="0050030B"/>
    <w:rsid w:val="0050031C"/>
    <w:rsid w:val="005004F7"/>
    <w:rsid w:val="0050056C"/>
    <w:rsid w:val="00500592"/>
    <w:rsid w:val="00500798"/>
    <w:rsid w:val="005007E7"/>
    <w:rsid w:val="00500959"/>
    <w:rsid w:val="00500A59"/>
    <w:rsid w:val="00500A86"/>
    <w:rsid w:val="005012BB"/>
    <w:rsid w:val="0050132F"/>
    <w:rsid w:val="005016E4"/>
    <w:rsid w:val="00501723"/>
    <w:rsid w:val="005019DF"/>
    <w:rsid w:val="00501A8C"/>
    <w:rsid w:val="00501B2C"/>
    <w:rsid w:val="00501C03"/>
    <w:rsid w:val="00501F0D"/>
    <w:rsid w:val="00501F3A"/>
    <w:rsid w:val="005020AC"/>
    <w:rsid w:val="005020FF"/>
    <w:rsid w:val="005021FA"/>
    <w:rsid w:val="005023CD"/>
    <w:rsid w:val="0050247A"/>
    <w:rsid w:val="005029A2"/>
    <w:rsid w:val="00502BE1"/>
    <w:rsid w:val="00502CFD"/>
    <w:rsid w:val="00502E68"/>
    <w:rsid w:val="00502EDA"/>
    <w:rsid w:val="00502FCA"/>
    <w:rsid w:val="0050304F"/>
    <w:rsid w:val="005035E7"/>
    <w:rsid w:val="005036BB"/>
    <w:rsid w:val="005038A7"/>
    <w:rsid w:val="00503C12"/>
    <w:rsid w:val="00503C88"/>
    <w:rsid w:val="00503F6B"/>
    <w:rsid w:val="00503FAD"/>
    <w:rsid w:val="005041E3"/>
    <w:rsid w:val="00504290"/>
    <w:rsid w:val="00504639"/>
    <w:rsid w:val="005046C9"/>
    <w:rsid w:val="00504914"/>
    <w:rsid w:val="00504A1D"/>
    <w:rsid w:val="00504C6A"/>
    <w:rsid w:val="00504F40"/>
    <w:rsid w:val="005050F8"/>
    <w:rsid w:val="005051F4"/>
    <w:rsid w:val="00505348"/>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E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BD2"/>
    <w:rsid w:val="00510D7D"/>
    <w:rsid w:val="00510DDD"/>
    <w:rsid w:val="00510DFA"/>
    <w:rsid w:val="00510FFE"/>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0E"/>
    <w:rsid w:val="0051287E"/>
    <w:rsid w:val="00512BB1"/>
    <w:rsid w:val="005130E7"/>
    <w:rsid w:val="00513133"/>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79F"/>
    <w:rsid w:val="00515907"/>
    <w:rsid w:val="0051594B"/>
    <w:rsid w:val="005159ED"/>
    <w:rsid w:val="00515DC7"/>
    <w:rsid w:val="00515E2B"/>
    <w:rsid w:val="00516298"/>
    <w:rsid w:val="005162F5"/>
    <w:rsid w:val="005164F1"/>
    <w:rsid w:val="00516582"/>
    <w:rsid w:val="00516654"/>
    <w:rsid w:val="00516763"/>
    <w:rsid w:val="00516997"/>
    <w:rsid w:val="00516A9C"/>
    <w:rsid w:val="00516B4C"/>
    <w:rsid w:val="00516B96"/>
    <w:rsid w:val="00517182"/>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490"/>
    <w:rsid w:val="0052158F"/>
    <w:rsid w:val="005219DE"/>
    <w:rsid w:val="00521ADF"/>
    <w:rsid w:val="00521B1F"/>
    <w:rsid w:val="00521D65"/>
    <w:rsid w:val="00521FDB"/>
    <w:rsid w:val="005221A4"/>
    <w:rsid w:val="00522281"/>
    <w:rsid w:val="005222E9"/>
    <w:rsid w:val="0052242F"/>
    <w:rsid w:val="00522765"/>
    <w:rsid w:val="00522837"/>
    <w:rsid w:val="00522A35"/>
    <w:rsid w:val="00523366"/>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02C"/>
    <w:rsid w:val="00532462"/>
    <w:rsid w:val="0053252E"/>
    <w:rsid w:val="0053281A"/>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B66"/>
    <w:rsid w:val="00535E28"/>
    <w:rsid w:val="00535E52"/>
    <w:rsid w:val="00535EC8"/>
    <w:rsid w:val="005362D4"/>
    <w:rsid w:val="0053637E"/>
    <w:rsid w:val="00536578"/>
    <w:rsid w:val="005367DE"/>
    <w:rsid w:val="005368D1"/>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45F"/>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1E1"/>
    <w:rsid w:val="005452EC"/>
    <w:rsid w:val="0054556F"/>
    <w:rsid w:val="0054559F"/>
    <w:rsid w:val="005456F7"/>
    <w:rsid w:val="00545987"/>
    <w:rsid w:val="005459C5"/>
    <w:rsid w:val="00545AA5"/>
    <w:rsid w:val="00545C3D"/>
    <w:rsid w:val="00545E6A"/>
    <w:rsid w:val="005461F9"/>
    <w:rsid w:val="00546310"/>
    <w:rsid w:val="00546557"/>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5E4"/>
    <w:rsid w:val="00551711"/>
    <w:rsid w:val="00551D5E"/>
    <w:rsid w:val="00551E1E"/>
    <w:rsid w:val="00551E52"/>
    <w:rsid w:val="00552038"/>
    <w:rsid w:val="0055233E"/>
    <w:rsid w:val="005523F3"/>
    <w:rsid w:val="00552569"/>
    <w:rsid w:val="005525A6"/>
    <w:rsid w:val="005526F2"/>
    <w:rsid w:val="0055294A"/>
    <w:rsid w:val="00552B4F"/>
    <w:rsid w:val="00552CEA"/>
    <w:rsid w:val="00552FF4"/>
    <w:rsid w:val="00553191"/>
    <w:rsid w:val="005531A5"/>
    <w:rsid w:val="00553334"/>
    <w:rsid w:val="0055348D"/>
    <w:rsid w:val="005534A5"/>
    <w:rsid w:val="005534EE"/>
    <w:rsid w:val="00553534"/>
    <w:rsid w:val="0055354D"/>
    <w:rsid w:val="005536AE"/>
    <w:rsid w:val="00553D10"/>
    <w:rsid w:val="00553E78"/>
    <w:rsid w:val="00553ED3"/>
    <w:rsid w:val="00553EF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AC"/>
    <w:rsid w:val="00560971"/>
    <w:rsid w:val="00560AC9"/>
    <w:rsid w:val="00560BEB"/>
    <w:rsid w:val="00560DDA"/>
    <w:rsid w:val="00560E78"/>
    <w:rsid w:val="0056121E"/>
    <w:rsid w:val="00561250"/>
    <w:rsid w:val="0056134D"/>
    <w:rsid w:val="00561453"/>
    <w:rsid w:val="00561470"/>
    <w:rsid w:val="00561726"/>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CA"/>
    <w:rsid w:val="005641FD"/>
    <w:rsid w:val="0056434D"/>
    <w:rsid w:val="0056442D"/>
    <w:rsid w:val="005647E0"/>
    <w:rsid w:val="00564A79"/>
    <w:rsid w:val="00564E44"/>
    <w:rsid w:val="00565078"/>
    <w:rsid w:val="00565109"/>
    <w:rsid w:val="00565254"/>
    <w:rsid w:val="005654FA"/>
    <w:rsid w:val="00565679"/>
    <w:rsid w:val="005656BF"/>
    <w:rsid w:val="0056587B"/>
    <w:rsid w:val="00565D7A"/>
    <w:rsid w:val="00566A18"/>
    <w:rsid w:val="00566C0A"/>
    <w:rsid w:val="00566E6B"/>
    <w:rsid w:val="00566EEB"/>
    <w:rsid w:val="00566FBF"/>
    <w:rsid w:val="0056719E"/>
    <w:rsid w:val="0056726B"/>
    <w:rsid w:val="005675C1"/>
    <w:rsid w:val="00567650"/>
    <w:rsid w:val="00567700"/>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A17"/>
    <w:rsid w:val="00572B22"/>
    <w:rsid w:val="00572B2E"/>
    <w:rsid w:val="00572D18"/>
    <w:rsid w:val="00572E58"/>
    <w:rsid w:val="00572F26"/>
    <w:rsid w:val="00572F5D"/>
    <w:rsid w:val="005730FF"/>
    <w:rsid w:val="00573187"/>
    <w:rsid w:val="005734AB"/>
    <w:rsid w:val="005736EC"/>
    <w:rsid w:val="0057380A"/>
    <w:rsid w:val="00573948"/>
    <w:rsid w:val="0057398B"/>
    <w:rsid w:val="00573A4B"/>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B93"/>
    <w:rsid w:val="00575E15"/>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3C"/>
    <w:rsid w:val="00581BB0"/>
    <w:rsid w:val="00581C06"/>
    <w:rsid w:val="00581CED"/>
    <w:rsid w:val="00581E4B"/>
    <w:rsid w:val="00581F00"/>
    <w:rsid w:val="00581F1A"/>
    <w:rsid w:val="00581F40"/>
    <w:rsid w:val="0058200D"/>
    <w:rsid w:val="00582794"/>
    <w:rsid w:val="005829CC"/>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69F"/>
    <w:rsid w:val="00585932"/>
    <w:rsid w:val="00585A4B"/>
    <w:rsid w:val="00585C3A"/>
    <w:rsid w:val="00585F3D"/>
    <w:rsid w:val="00585F58"/>
    <w:rsid w:val="0058624E"/>
    <w:rsid w:val="0058628A"/>
    <w:rsid w:val="00586312"/>
    <w:rsid w:val="00586364"/>
    <w:rsid w:val="005863AF"/>
    <w:rsid w:val="0058640D"/>
    <w:rsid w:val="00586897"/>
    <w:rsid w:val="00586D49"/>
    <w:rsid w:val="005870DF"/>
    <w:rsid w:val="00587117"/>
    <w:rsid w:val="0058759B"/>
    <w:rsid w:val="0058764D"/>
    <w:rsid w:val="00587995"/>
    <w:rsid w:val="00587A26"/>
    <w:rsid w:val="00587CA1"/>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0E6"/>
    <w:rsid w:val="005934B6"/>
    <w:rsid w:val="00593819"/>
    <w:rsid w:val="00593A83"/>
    <w:rsid w:val="00593B38"/>
    <w:rsid w:val="00593C54"/>
    <w:rsid w:val="00594131"/>
    <w:rsid w:val="0059417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1CA"/>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FA1"/>
    <w:rsid w:val="005A7361"/>
    <w:rsid w:val="005A76D0"/>
    <w:rsid w:val="005A7F72"/>
    <w:rsid w:val="005A7FB9"/>
    <w:rsid w:val="005B01CA"/>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357"/>
    <w:rsid w:val="005B43C0"/>
    <w:rsid w:val="005B4911"/>
    <w:rsid w:val="005B4AF5"/>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ACD"/>
    <w:rsid w:val="005B7B95"/>
    <w:rsid w:val="005C00EE"/>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92A"/>
    <w:rsid w:val="005C5A47"/>
    <w:rsid w:val="005C5D7E"/>
    <w:rsid w:val="005C6081"/>
    <w:rsid w:val="005C6233"/>
    <w:rsid w:val="005C6310"/>
    <w:rsid w:val="005C65F1"/>
    <w:rsid w:val="005C67F3"/>
    <w:rsid w:val="005C69BF"/>
    <w:rsid w:val="005C6F7D"/>
    <w:rsid w:val="005C72B3"/>
    <w:rsid w:val="005C7340"/>
    <w:rsid w:val="005C776B"/>
    <w:rsid w:val="005C7A53"/>
    <w:rsid w:val="005C7A54"/>
    <w:rsid w:val="005C7CAD"/>
    <w:rsid w:val="005C7D7C"/>
    <w:rsid w:val="005C7EF8"/>
    <w:rsid w:val="005C7F1B"/>
    <w:rsid w:val="005C7F4B"/>
    <w:rsid w:val="005C7F77"/>
    <w:rsid w:val="005D0102"/>
    <w:rsid w:val="005D02FA"/>
    <w:rsid w:val="005D038C"/>
    <w:rsid w:val="005D0435"/>
    <w:rsid w:val="005D047B"/>
    <w:rsid w:val="005D05E5"/>
    <w:rsid w:val="005D06EC"/>
    <w:rsid w:val="005D0790"/>
    <w:rsid w:val="005D0860"/>
    <w:rsid w:val="005D08D9"/>
    <w:rsid w:val="005D0BC3"/>
    <w:rsid w:val="005D0ED3"/>
    <w:rsid w:val="005D0FBD"/>
    <w:rsid w:val="005D12EB"/>
    <w:rsid w:val="005D1304"/>
    <w:rsid w:val="005D1593"/>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40"/>
    <w:rsid w:val="005E0ADB"/>
    <w:rsid w:val="005E0CE3"/>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480"/>
    <w:rsid w:val="005E2656"/>
    <w:rsid w:val="005E2697"/>
    <w:rsid w:val="005E288C"/>
    <w:rsid w:val="005E28D0"/>
    <w:rsid w:val="005E2C18"/>
    <w:rsid w:val="005E2C35"/>
    <w:rsid w:val="005E2E2C"/>
    <w:rsid w:val="005E2F61"/>
    <w:rsid w:val="005E3453"/>
    <w:rsid w:val="005E35C3"/>
    <w:rsid w:val="005E35FD"/>
    <w:rsid w:val="005E3660"/>
    <w:rsid w:val="005E3678"/>
    <w:rsid w:val="005E3699"/>
    <w:rsid w:val="005E380A"/>
    <w:rsid w:val="005E383F"/>
    <w:rsid w:val="005E3B58"/>
    <w:rsid w:val="005E3F9A"/>
    <w:rsid w:val="005E4114"/>
    <w:rsid w:val="005E4255"/>
    <w:rsid w:val="005E4311"/>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6070"/>
    <w:rsid w:val="005E60DD"/>
    <w:rsid w:val="005E6255"/>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654"/>
    <w:rsid w:val="005F188B"/>
    <w:rsid w:val="005F1FE4"/>
    <w:rsid w:val="005F200A"/>
    <w:rsid w:val="005F202C"/>
    <w:rsid w:val="005F24C3"/>
    <w:rsid w:val="005F2594"/>
    <w:rsid w:val="005F2607"/>
    <w:rsid w:val="005F2733"/>
    <w:rsid w:val="005F29D4"/>
    <w:rsid w:val="005F2BB6"/>
    <w:rsid w:val="005F2D7C"/>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2A5E"/>
    <w:rsid w:val="0060311E"/>
    <w:rsid w:val="006032D3"/>
    <w:rsid w:val="0060369A"/>
    <w:rsid w:val="0060395C"/>
    <w:rsid w:val="006039C5"/>
    <w:rsid w:val="00603A85"/>
    <w:rsid w:val="00603B1B"/>
    <w:rsid w:val="00603BB2"/>
    <w:rsid w:val="00603E73"/>
    <w:rsid w:val="00603EF6"/>
    <w:rsid w:val="00604148"/>
    <w:rsid w:val="006041F0"/>
    <w:rsid w:val="006043D7"/>
    <w:rsid w:val="00604594"/>
    <w:rsid w:val="006045FA"/>
    <w:rsid w:val="00604708"/>
    <w:rsid w:val="0060478F"/>
    <w:rsid w:val="0060496A"/>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EE"/>
    <w:rsid w:val="00606FEB"/>
    <w:rsid w:val="00607039"/>
    <w:rsid w:val="006071C8"/>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1C6"/>
    <w:rsid w:val="006112ED"/>
    <w:rsid w:val="0061135C"/>
    <w:rsid w:val="006113A9"/>
    <w:rsid w:val="0061169F"/>
    <w:rsid w:val="00611917"/>
    <w:rsid w:val="00611AA7"/>
    <w:rsid w:val="00611D11"/>
    <w:rsid w:val="00611F27"/>
    <w:rsid w:val="00611F32"/>
    <w:rsid w:val="00612A5F"/>
    <w:rsid w:val="00612C73"/>
    <w:rsid w:val="00612DBE"/>
    <w:rsid w:val="00612E07"/>
    <w:rsid w:val="00613036"/>
    <w:rsid w:val="0061305F"/>
    <w:rsid w:val="00613276"/>
    <w:rsid w:val="006132DF"/>
    <w:rsid w:val="006134B0"/>
    <w:rsid w:val="006134CE"/>
    <w:rsid w:val="00613862"/>
    <w:rsid w:val="006138D8"/>
    <w:rsid w:val="00613FBC"/>
    <w:rsid w:val="00614064"/>
    <w:rsid w:val="006141D8"/>
    <w:rsid w:val="0061439A"/>
    <w:rsid w:val="0061470B"/>
    <w:rsid w:val="006147EC"/>
    <w:rsid w:val="00614AD4"/>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774"/>
    <w:rsid w:val="00616885"/>
    <w:rsid w:val="006168B9"/>
    <w:rsid w:val="00616DC8"/>
    <w:rsid w:val="00616FE6"/>
    <w:rsid w:val="00617110"/>
    <w:rsid w:val="0061712F"/>
    <w:rsid w:val="0061717F"/>
    <w:rsid w:val="006171DC"/>
    <w:rsid w:val="00617294"/>
    <w:rsid w:val="00617549"/>
    <w:rsid w:val="006175CF"/>
    <w:rsid w:val="0061798A"/>
    <w:rsid w:val="00617B41"/>
    <w:rsid w:val="00617C5B"/>
    <w:rsid w:val="00617EC9"/>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D9F"/>
    <w:rsid w:val="00621E7A"/>
    <w:rsid w:val="0062286B"/>
    <w:rsid w:val="00622B56"/>
    <w:rsid w:val="00622ED7"/>
    <w:rsid w:val="00622F1B"/>
    <w:rsid w:val="00623427"/>
    <w:rsid w:val="00623449"/>
    <w:rsid w:val="0062344A"/>
    <w:rsid w:val="00623682"/>
    <w:rsid w:val="0062387A"/>
    <w:rsid w:val="00623A6D"/>
    <w:rsid w:val="00623B8F"/>
    <w:rsid w:val="00623CDA"/>
    <w:rsid w:val="00623E95"/>
    <w:rsid w:val="00623EF3"/>
    <w:rsid w:val="00623FDD"/>
    <w:rsid w:val="0062405B"/>
    <w:rsid w:val="0062437B"/>
    <w:rsid w:val="00624448"/>
    <w:rsid w:val="006245E7"/>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5FED"/>
    <w:rsid w:val="0062602E"/>
    <w:rsid w:val="006262C6"/>
    <w:rsid w:val="006262DA"/>
    <w:rsid w:val="00626379"/>
    <w:rsid w:val="00626504"/>
    <w:rsid w:val="0062657C"/>
    <w:rsid w:val="00626663"/>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5CF"/>
    <w:rsid w:val="00630774"/>
    <w:rsid w:val="00630867"/>
    <w:rsid w:val="00630913"/>
    <w:rsid w:val="00630A3E"/>
    <w:rsid w:val="00630D36"/>
    <w:rsid w:val="00630E0D"/>
    <w:rsid w:val="00630FC5"/>
    <w:rsid w:val="00631007"/>
    <w:rsid w:val="0063114F"/>
    <w:rsid w:val="006312B9"/>
    <w:rsid w:val="00631826"/>
    <w:rsid w:val="0063185D"/>
    <w:rsid w:val="006319E5"/>
    <w:rsid w:val="00631E17"/>
    <w:rsid w:val="00631F12"/>
    <w:rsid w:val="006320C6"/>
    <w:rsid w:val="006322CD"/>
    <w:rsid w:val="00632443"/>
    <w:rsid w:val="006324A4"/>
    <w:rsid w:val="00632507"/>
    <w:rsid w:val="00632515"/>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22"/>
    <w:rsid w:val="00634FCF"/>
    <w:rsid w:val="006353A5"/>
    <w:rsid w:val="006353FA"/>
    <w:rsid w:val="006356C1"/>
    <w:rsid w:val="00635908"/>
    <w:rsid w:val="00635AD4"/>
    <w:rsid w:val="00635B91"/>
    <w:rsid w:val="00635E14"/>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37F7E"/>
    <w:rsid w:val="00640076"/>
    <w:rsid w:val="006401C6"/>
    <w:rsid w:val="00640207"/>
    <w:rsid w:val="00640222"/>
    <w:rsid w:val="006402BC"/>
    <w:rsid w:val="00640373"/>
    <w:rsid w:val="00640529"/>
    <w:rsid w:val="00640582"/>
    <w:rsid w:val="00640745"/>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6D1"/>
    <w:rsid w:val="00647AE3"/>
    <w:rsid w:val="00647B99"/>
    <w:rsid w:val="00647C60"/>
    <w:rsid w:val="00647CB3"/>
    <w:rsid w:val="00647CFC"/>
    <w:rsid w:val="00647D60"/>
    <w:rsid w:val="00647D87"/>
    <w:rsid w:val="00647E56"/>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3CA2"/>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00"/>
    <w:rsid w:val="00657B91"/>
    <w:rsid w:val="00657F67"/>
    <w:rsid w:val="00657FA4"/>
    <w:rsid w:val="006601F9"/>
    <w:rsid w:val="00660232"/>
    <w:rsid w:val="006602D1"/>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4B3"/>
    <w:rsid w:val="0066761D"/>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C3B"/>
    <w:rsid w:val="00671C8F"/>
    <w:rsid w:val="00671EEB"/>
    <w:rsid w:val="0067211E"/>
    <w:rsid w:val="006721B4"/>
    <w:rsid w:val="0067232F"/>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653"/>
    <w:rsid w:val="00674839"/>
    <w:rsid w:val="00674ABA"/>
    <w:rsid w:val="00674B38"/>
    <w:rsid w:val="0067517B"/>
    <w:rsid w:val="0067558D"/>
    <w:rsid w:val="00675652"/>
    <w:rsid w:val="006757DC"/>
    <w:rsid w:val="00675AE6"/>
    <w:rsid w:val="006764B4"/>
    <w:rsid w:val="00676508"/>
    <w:rsid w:val="006767B8"/>
    <w:rsid w:val="006769C3"/>
    <w:rsid w:val="00676D4C"/>
    <w:rsid w:val="00676E18"/>
    <w:rsid w:val="00676F5C"/>
    <w:rsid w:val="006775FF"/>
    <w:rsid w:val="0067762E"/>
    <w:rsid w:val="00677725"/>
    <w:rsid w:val="00677CAD"/>
    <w:rsid w:val="0068013A"/>
    <w:rsid w:val="00680171"/>
    <w:rsid w:val="00680184"/>
    <w:rsid w:val="00680A82"/>
    <w:rsid w:val="00680A97"/>
    <w:rsid w:val="00680CDA"/>
    <w:rsid w:val="00680E1C"/>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FE"/>
    <w:rsid w:val="00685725"/>
    <w:rsid w:val="006859D7"/>
    <w:rsid w:val="00685AE8"/>
    <w:rsid w:val="00685BB2"/>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87EF1"/>
    <w:rsid w:val="0069013E"/>
    <w:rsid w:val="00690703"/>
    <w:rsid w:val="00690966"/>
    <w:rsid w:val="00690C79"/>
    <w:rsid w:val="00690D12"/>
    <w:rsid w:val="00690E65"/>
    <w:rsid w:val="00690F0E"/>
    <w:rsid w:val="006910C3"/>
    <w:rsid w:val="006915B6"/>
    <w:rsid w:val="006916B1"/>
    <w:rsid w:val="006916C1"/>
    <w:rsid w:val="0069197E"/>
    <w:rsid w:val="006919C5"/>
    <w:rsid w:val="00691D43"/>
    <w:rsid w:val="00691D51"/>
    <w:rsid w:val="00691F87"/>
    <w:rsid w:val="0069239E"/>
    <w:rsid w:val="00692602"/>
    <w:rsid w:val="00692799"/>
    <w:rsid w:val="006927F0"/>
    <w:rsid w:val="00692854"/>
    <w:rsid w:val="00692899"/>
    <w:rsid w:val="00692979"/>
    <w:rsid w:val="00692A0D"/>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5C2"/>
    <w:rsid w:val="0069589C"/>
    <w:rsid w:val="00695964"/>
    <w:rsid w:val="00695971"/>
    <w:rsid w:val="00695E56"/>
    <w:rsid w:val="00695E5F"/>
    <w:rsid w:val="00695E95"/>
    <w:rsid w:val="00696244"/>
    <w:rsid w:val="00696290"/>
    <w:rsid w:val="00696621"/>
    <w:rsid w:val="006966AB"/>
    <w:rsid w:val="0069688D"/>
    <w:rsid w:val="006969D6"/>
    <w:rsid w:val="00696CF7"/>
    <w:rsid w:val="0069748B"/>
    <w:rsid w:val="0069755C"/>
    <w:rsid w:val="0069765B"/>
    <w:rsid w:val="006976A7"/>
    <w:rsid w:val="00697739"/>
    <w:rsid w:val="006977E9"/>
    <w:rsid w:val="00697846"/>
    <w:rsid w:val="00697923"/>
    <w:rsid w:val="006979DC"/>
    <w:rsid w:val="00697A3C"/>
    <w:rsid w:val="00697A5C"/>
    <w:rsid w:val="00697C2C"/>
    <w:rsid w:val="00697CE1"/>
    <w:rsid w:val="00697E98"/>
    <w:rsid w:val="006A0101"/>
    <w:rsid w:val="006A0129"/>
    <w:rsid w:val="006A0155"/>
    <w:rsid w:val="006A01A1"/>
    <w:rsid w:val="006A037A"/>
    <w:rsid w:val="006A05EF"/>
    <w:rsid w:val="006A0942"/>
    <w:rsid w:val="006A0AF8"/>
    <w:rsid w:val="006A0B40"/>
    <w:rsid w:val="006A0B71"/>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01"/>
    <w:rsid w:val="006A3623"/>
    <w:rsid w:val="006A3878"/>
    <w:rsid w:val="006A3F94"/>
    <w:rsid w:val="006A3FB6"/>
    <w:rsid w:val="006A400C"/>
    <w:rsid w:val="006A4113"/>
    <w:rsid w:val="006A457B"/>
    <w:rsid w:val="006A457C"/>
    <w:rsid w:val="006A4584"/>
    <w:rsid w:val="006A45EC"/>
    <w:rsid w:val="006A4784"/>
    <w:rsid w:val="006A484F"/>
    <w:rsid w:val="006A49B5"/>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B92"/>
    <w:rsid w:val="006B7C24"/>
    <w:rsid w:val="006B7DBE"/>
    <w:rsid w:val="006C0020"/>
    <w:rsid w:val="006C0112"/>
    <w:rsid w:val="006C03B2"/>
    <w:rsid w:val="006C0702"/>
    <w:rsid w:val="006C074A"/>
    <w:rsid w:val="006C07B0"/>
    <w:rsid w:val="006C0869"/>
    <w:rsid w:val="006C09DD"/>
    <w:rsid w:val="006C0A1A"/>
    <w:rsid w:val="006C0E9C"/>
    <w:rsid w:val="006C0FB9"/>
    <w:rsid w:val="006C1B3F"/>
    <w:rsid w:val="006C1E5C"/>
    <w:rsid w:val="006C1E73"/>
    <w:rsid w:val="006C1ED8"/>
    <w:rsid w:val="006C261A"/>
    <w:rsid w:val="006C27D6"/>
    <w:rsid w:val="006C2B7E"/>
    <w:rsid w:val="006C2E2A"/>
    <w:rsid w:val="006C2F3E"/>
    <w:rsid w:val="006C3033"/>
    <w:rsid w:val="006C31E7"/>
    <w:rsid w:val="006C3224"/>
    <w:rsid w:val="006C35C9"/>
    <w:rsid w:val="006C375B"/>
    <w:rsid w:val="006C3761"/>
    <w:rsid w:val="006C377A"/>
    <w:rsid w:val="006C3C13"/>
    <w:rsid w:val="006C3C14"/>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0F"/>
    <w:rsid w:val="006C6E5C"/>
    <w:rsid w:val="006C6E92"/>
    <w:rsid w:val="006C71A8"/>
    <w:rsid w:val="006C72E6"/>
    <w:rsid w:val="006C75C9"/>
    <w:rsid w:val="006C7983"/>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43"/>
    <w:rsid w:val="006D31AF"/>
    <w:rsid w:val="006D31DD"/>
    <w:rsid w:val="006D32A3"/>
    <w:rsid w:val="006D37A8"/>
    <w:rsid w:val="006D37C7"/>
    <w:rsid w:val="006D3B05"/>
    <w:rsid w:val="006D3CB5"/>
    <w:rsid w:val="006D3F60"/>
    <w:rsid w:val="006D4179"/>
    <w:rsid w:val="006D42C5"/>
    <w:rsid w:val="006D43AD"/>
    <w:rsid w:val="006D4427"/>
    <w:rsid w:val="006D446C"/>
    <w:rsid w:val="006D45C2"/>
    <w:rsid w:val="006D492A"/>
    <w:rsid w:val="006D493C"/>
    <w:rsid w:val="006D4980"/>
    <w:rsid w:val="006D4E29"/>
    <w:rsid w:val="006D4EC2"/>
    <w:rsid w:val="006D4F3A"/>
    <w:rsid w:val="006D4F72"/>
    <w:rsid w:val="006D5324"/>
    <w:rsid w:val="006D53DB"/>
    <w:rsid w:val="006D5601"/>
    <w:rsid w:val="006D5623"/>
    <w:rsid w:val="006D5664"/>
    <w:rsid w:val="006D57C4"/>
    <w:rsid w:val="006D59BF"/>
    <w:rsid w:val="006D5A45"/>
    <w:rsid w:val="006D5AE7"/>
    <w:rsid w:val="006D5BD9"/>
    <w:rsid w:val="006D5C14"/>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396"/>
    <w:rsid w:val="006D7598"/>
    <w:rsid w:val="006D7706"/>
    <w:rsid w:val="006D7850"/>
    <w:rsid w:val="006D78B6"/>
    <w:rsid w:val="006D7B93"/>
    <w:rsid w:val="006D7B97"/>
    <w:rsid w:val="006D7DAD"/>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63D"/>
    <w:rsid w:val="006E28AC"/>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3D0"/>
    <w:rsid w:val="006E54EC"/>
    <w:rsid w:val="006E554E"/>
    <w:rsid w:val="006E56AB"/>
    <w:rsid w:val="006E5A60"/>
    <w:rsid w:val="006E5C78"/>
    <w:rsid w:val="006E5EAD"/>
    <w:rsid w:val="006E5FF5"/>
    <w:rsid w:val="006E6138"/>
    <w:rsid w:val="006E6187"/>
    <w:rsid w:val="006E61B4"/>
    <w:rsid w:val="006E62E2"/>
    <w:rsid w:val="006E64A6"/>
    <w:rsid w:val="006E6764"/>
    <w:rsid w:val="006E6869"/>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9F0"/>
    <w:rsid w:val="006E7A09"/>
    <w:rsid w:val="006E7C96"/>
    <w:rsid w:val="006E7E49"/>
    <w:rsid w:val="006E7F71"/>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508"/>
    <w:rsid w:val="006F3738"/>
    <w:rsid w:val="006F374E"/>
    <w:rsid w:val="006F38E5"/>
    <w:rsid w:val="006F3B01"/>
    <w:rsid w:val="006F3BDF"/>
    <w:rsid w:val="006F3E24"/>
    <w:rsid w:val="006F3EBF"/>
    <w:rsid w:val="006F4000"/>
    <w:rsid w:val="006F406F"/>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3E6"/>
    <w:rsid w:val="007006EE"/>
    <w:rsid w:val="00700877"/>
    <w:rsid w:val="0070152A"/>
    <w:rsid w:val="0070177B"/>
    <w:rsid w:val="007017EA"/>
    <w:rsid w:val="0070181F"/>
    <w:rsid w:val="0070193E"/>
    <w:rsid w:val="00701B27"/>
    <w:rsid w:val="00701CA4"/>
    <w:rsid w:val="00701E6E"/>
    <w:rsid w:val="00701F06"/>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05"/>
    <w:rsid w:val="0070554B"/>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B2"/>
    <w:rsid w:val="007101EE"/>
    <w:rsid w:val="007101F4"/>
    <w:rsid w:val="0071023A"/>
    <w:rsid w:val="00710576"/>
    <w:rsid w:val="0071059B"/>
    <w:rsid w:val="007106CB"/>
    <w:rsid w:val="007107AB"/>
    <w:rsid w:val="0071081C"/>
    <w:rsid w:val="00710994"/>
    <w:rsid w:val="007109CD"/>
    <w:rsid w:val="00710A3E"/>
    <w:rsid w:val="00710D33"/>
    <w:rsid w:val="00710EFD"/>
    <w:rsid w:val="007110FE"/>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372"/>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722"/>
    <w:rsid w:val="0071480B"/>
    <w:rsid w:val="00714884"/>
    <w:rsid w:val="0071490E"/>
    <w:rsid w:val="00714BB1"/>
    <w:rsid w:val="00714C02"/>
    <w:rsid w:val="00714C0F"/>
    <w:rsid w:val="00714D6A"/>
    <w:rsid w:val="00714EBB"/>
    <w:rsid w:val="00714F5F"/>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7B"/>
    <w:rsid w:val="00717504"/>
    <w:rsid w:val="00717750"/>
    <w:rsid w:val="007177E2"/>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BC"/>
    <w:rsid w:val="00725068"/>
    <w:rsid w:val="00725294"/>
    <w:rsid w:val="00725393"/>
    <w:rsid w:val="007254B1"/>
    <w:rsid w:val="0072560E"/>
    <w:rsid w:val="00725637"/>
    <w:rsid w:val="00725753"/>
    <w:rsid w:val="0072583C"/>
    <w:rsid w:val="00725902"/>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4E0"/>
    <w:rsid w:val="00727625"/>
    <w:rsid w:val="00727C18"/>
    <w:rsid w:val="00727C9D"/>
    <w:rsid w:val="00727D7A"/>
    <w:rsid w:val="00727D9E"/>
    <w:rsid w:val="00727E9F"/>
    <w:rsid w:val="007300DD"/>
    <w:rsid w:val="00730302"/>
    <w:rsid w:val="00730505"/>
    <w:rsid w:val="00730A5A"/>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FAA"/>
    <w:rsid w:val="007350AC"/>
    <w:rsid w:val="007350CC"/>
    <w:rsid w:val="00735265"/>
    <w:rsid w:val="00735276"/>
    <w:rsid w:val="007353DE"/>
    <w:rsid w:val="0073548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E06"/>
    <w:rsid w:val="0074108B"/>
    <w:rsid w:val="0074141F"/>
    <w:rsid w:val="0074145D"/>
    <w:rsid w:val="00741A0B"/>
    <w:rsid w:val="00741AF6"/>
    <w:rsid w:val="00741B0E"/>
    <w:rsid w:val="00741C08"/>
    <w:rsid w:val="00741DDB"/>
    <w:rsid w:val="00741FDA"/>
    <w:rsid w:val="007420C9"/>
    <w:rsid w:val="00742235"/>
    <w:rsid w:val="007425C1"/>
    <w:rsid w:val="00742695"/>
    <w:rsid w:val="00742A51"/>
    <w:rsid w:val="00742BFB"/>
    <w:rsid w:val="00742EC0"/>
    <w:rsid w:val="007431A2"/>
    <w:rsid w:val="00743296"/>
    <w:rsid w:val="0074349A"/>
    <w:rsid w:val="007435A4"/>
    <w:rsid w:val="007436F4"/>
    <w:rsid w:val="00743757"/>
    <w:rsid w:val="00743867"/>
    <w:rsid w:val="00744055"/>
    <w:rsid w:val="007447B7"/>
    <w:rsid w:val="00744AEC"/>
    <w:rsid w:val="00744EC9"/>
    <w:rsid w:val="00744F42"/>
    <w:rsid w:val="00744FB1"/>
    <w:rsid w:val="00745313"/>
    <w:rsid w:val="00745525"/>
    <w:rsid w:val="00745527"/>
    <w:rsid w:val="0074576E"/>
    <w:rsid w:val="00745791"/>
    <w:rsid w:val="00745854"/>
    <w:rsid w:val="00745D71"/>
    <w:rsid w:val="00745EBB"/>
    <w:rsid w:val="00745EF7"/>
    <w:rsid w:val="00745FA1"/>
    <w:rsid w:val="00746167"/>
    <w:rsid w:val="00746199"/>
    <w:rsid w:val="0074623E"/>
    <w:rsid w:val="0074644A"/>
    <w:rsid w:val="0074669B"/>
    <w:rsid w:val="00746763"/>
    <w:rsid w:val="00746B0B"/>
    <w:rsid w:val="00746BB7"/>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DD"/>
    <w:rsid w:val="00753367"/>
    <w:rsid w:val="00753447"/>
    <w:rsid w:val="0075356D"/>
    <w:rsid w:val="007536BB"/>
    <w:rsid w:val="00753A8F"/>
    <w:rsid w:val="00753B9D"/>
    <w:rsid w:val="00753C82"/>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CE"/>
    <w:rsid w:val="00755AF9"/>
    <w:rsid w:val="00755B06"/>
    <w:rsid w:val="00755B7C"/>
    <w:rsid w:val="00755E06"/>
    <w:rsid w:val="00756257"/>
    <w:rsid w:val="00756326"/>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044"/>
    <w:rsid w:val="0076607F"/>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856"/>
    <w:rsid w:val="00770A05"/>
    <w:rsid w:val="00770B36"/>
    <w:rsid w:val="00770CA3"/>
    <w:rsid w:val="00770CEE"/>
    <w:rsid w:val="00770E21"/>
    <w:rsid w:val="00770FE4"/>
    <w:rsid w:val="00771081"/>
    <w:rsid w:val="007710DA"/>
    <w:rsid w:val="007711F4"/>
    <w:rsid w:val="007715F7"/>
    <w:rsid w:val="007716BE"/>
    <w:rsid w:val="007717A5"/>
    <w:rsid w:val="00771871"/>
    <w:rsid w:val="007718C2"/>
    <w:rsid w:val="00771AB0"/>
    <w:rsid w:val="00771C67"/>
    <w:rsid w:val="00771C85"/>
    <w:rsid w:val="00771D3B"/>
    <w:rsid w:val="00771E4E"/>
    <w:rsid w:val="007721AD"/>
    <w:rsid w:val="0077295B"/>
    <w:rsid w:val="00772D15"/>
    <w:rsid w:val="00772DC3"/>
    <w:rsid w:val="00772E14"/>
    <w:rsid w:val="00772F72"/>
    <w:rsid w:val="0077316D"/>
    <w:rsid w:val="007733C4"/>
    <w:rsid w:val="00773453"/>
    <w:rsid w:val="00773588"/>
    <w:rsid w:val="00773615"/>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733"/>
    <w:rsid w:val="00777811"/>
    <w:rsid w:val="00777AA1"/>
    <w:rsid w:val="00777B6E"/>
    <w:rsid w:val="00777C4A"/>
    <w:rsid w:val="00777CD9"/>
    <w:rsid w:val="00777D67"/>
    <w:rsid w:val="00777E52"/>
    <w:rsid w:val="00777EE9"/>
    <w:rsid w:val="00780042"/>
    <w:rsid w:val="007803FB"/>
    <w:rsid w:val="007805E2"/>
    <w:rsid w:val="00780657"/>
    <w:rsid w:val="0078070B"/>
    <w:rsid w:val="0078078D"/>
    <w:rsid w:val="007807FD"/>
    <w:rsid w:val="00780882"/>
    <w:rsid w:val="00780961"/>
    <w:rsid w:val="00780980"/>
    <w:rsid w:val="007809E1"/>
    <w:rsid w:val="00780B47"/>
    <w:rsid w:val="00780E0F"/>
    <w:rsid w:val="00780E43"/>
    <w:rsid w:val="00780FBF"/>
    <w:rsid w:val="007812F2"/>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6FA"/>
    <w:rsid w:val="00785BB9"/>
    <w:rsid w:val="00785D9E"/>
    <w:rsid w:val="00785DD9"/>
    <w:rsid w:val="00786083"/>
    <w:rsid w:val="007861D1"/>
    <w:rsid w:val="00786272"/>
    <w:rsid w:val="007862D0"/>
    <w:rsid w:val="007864B2"/>
    <w:rsid w:val="00786620"/>
    <w:rsid w:val="007867E0"/>
    <w:rsid w:val="007868B7"/>
    <w:rsid w:val="00786911"/>
    <w:rsid w:val="00786BC0"/>
    <w:rsid w:val="00787355"/>
    <w:rsid w:val="007873D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0D"/>
    <w:rsid w:val="007916D2"/>
    <w:rsid w:val="00791A6D"/>
    <w:rsid w:val="00791ADE"/>
    <w:rsid w:val="00791B1F"/>
    <w:rsid w:val="00791BEA"/>
    <w:rsid w:val="00791C75"/>
    <w:rsid w:val="00791CC8"/>
    <w:rsid w:val="00791D3E"/>
    <w:rsid w:val="00791E9D"/>
    <w:rsid w:val="00791F7A"/>
    <w:rsid w:val="00792251"/>
    <w:rsid w:val="0079232B"/>
    <w:rsid w:val="007923A8"/>
    <w:rsid w:val="007924C2"/>
    <w:rsid w:val="007926B7"/>
    <w:rsid w:val="007928BA"/>
    <w:rsid w:val="00792963"/>
    <w:rsid w:val="00792D29"/>
    <w:rsid w:val="00792E83"/>
    <w:rsid w:val="00792ECC"/>
    <w:rsid w:val="00792EE9"/>
    <w:rsid w:val="007932B0"/>
    <w:rsid w:val="007932B9"/>
    <w:rsid w:val="007934A0"/>
    <w:rsid w:val="00793705"/>
    <w:rsid w:val="00793875"/>
    <w:rsid w:val="007939C7"/>
    <w:rsid w:val="00793BAC"/>
    <w:rsid w:val="00793CC1"/>
    <w:rsid w:val="00793CFF"/>
    <w:rsid w:val="00793F6D"/>
    <w:rsid w:val="00793F70"/>
    <w:rsid w:val="00793F90"/>
    <w:rsid w:val="0079428F"/>
    <w:rsid w:val="00794333"/>
    <w:rsid w:val="00794459"/>
    <w:rsid w:val="0079451D"/>
    <w:rsid w:val="0079466C"/>
    <w:rsid w:val="007947FB"/>
    <w:rsid w:val="00794908"/>
    <w:rsid w:val="007949B6"/>
    <w:rsid w:val="00794B9F"/>
    <w:rsid w:val="00794C15"/>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914"/>
    <w:rsid w:val="00796D39"/>
    <w:rsid w:val="00796E61"/>
    <w:rsid w:val="00796EC9"/>
    <w:rsid w:val="00796F91"/>
    <w:rsid w:val="00796FD0"/>
    <w:rsid w:val="007977CD"/>
    <w:rsid w:val="00797AF3"/>
    <w:rsid w:val="00797B10"/>
    <w:rsid w:val="00797DAA"/>
    <w:rsid w:val="00797E6C"/>
    <w:rsid w:val="00797FCF"/>
    <w:rsid w:val="007A0616"/>
    <w:rsid w:val="007A0752"/>
    <w:rsid w:val="007A0DAC"/>
    <w:rsid w:val="007A0E24"/>
    <w:rsid w:val="007A0F87"/>
    <w:rsid w:val="007A0F8A"/>
    <w:rsid w:val="007A1189"/>
    <w:rsid w:val="007A1256"/>
    <w:rsid w:val="007A1369"/>
    <w:rsid w:val="007A13EE"/>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40E1"/>
    <w:rsid w:val="007A4264"/>
    <w:rsid w:val="007A43F5"/>
    <w:rsid w:val="007A44A4"/>
    <w:rsid w:val="007A4959"/>
    <w:rsid w:val="007A4A10"/>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86"/>
    <w:rsid w:val="007A67A6"/>
    <w:rsid w:val="007A6909"/>
    <w:rsid w:val="007A6A08"/>
    <w:rsid w:val="007A6F8D"/>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1B"/>
    <w:rsid w:val="007B0865"/>
    <w:rsid w:val="007B09ED"/>
    <w:rsid w:val="007B0B92"/>
    <w:rsid w:val="007B0DAC"/>
    <w:rsid w:val="007B1061"/>
    <w:rsid w:val="007B16F9"/>
    <w:rsid w:val="007B1911"/>
    <w:rsid w:val="007B1B1F"/>
    <w:rsid w:val="007B1F6A"/>
    <w:rsid w:val="007B1F9A"/>
    <w:rsid w:val="007B21A9"/>
    <w:rsid w:val="007B2638"/>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937"/>
    <w:rsid w:val="007B4944"/>
    <w:rsid w:val="007B4AC0"/>
    <w:rsid w:val="007B4B17"/>
    <w:rsid w:val="007B4D0C"/>
    <w:rsid w:val="007B4D36"/>
    <w:rsid w:val="007B4E7F"/>
    <w:rsid w:val="007B50AB"/>
    <w:rsid w:val="007B51CE"/>
    <w:rsid w:val="007B52DA"/>
    <w:rsid w:val="007B5535"/>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3439"/>
    <w:rsid w:val="007C3820"/>
    <w:rsid w:val="007C3A94"/>
    <w:rsid w:val="007C3D26"/>
    <w:rsid w:val="007C3D88"/>
    <w:rsid w:val="007C3EA7"/>
    <w:rsid w:val="007C3F14"/>
    <w:rsid w:val="007C41CF"/>
    <w:rsid w:val="007C4305"/>
    <w:rsid w:val="007C44F6"/>
    <w:rsid w:val="007C4758"/>
    <w:rsid w:val="007C493F"/>
    <w:rsid w:val="007C4944"/>
    <w:rsid w:val="007C4A11"/>
    <w:rsid w:val="007C4A55"/>
    <w:rsid w:val="007C4AE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B3C"/>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E4F"/>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5B76"/>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3C"/>
    <w:rsid w:val="007E1A55"/>
    <w:rsid w:val="007E1CB1"/>
    <w:rsid w:val="007E1E4B"/>
    <w:rsid w:val="007E201B"/>
    <w:rsid w:val="007E2117"/>
    <w:rsid w:val="007E2146"/>
    <w:rsid w:val="007E21D1"/>
    <w:rsid w:val="007E21E1"/>
    <w:rsid w:val="007E21F0"/>
    <w:rsid w:val="007E25C2"/>
    <w:rsid w:val="007E28BD"/>
    <w:rsid w:val="007E2AAD"/>
    <w:rsid w:val="007E2B64"/>
    <w:rsid w:val="007E3031"/>
    <w:rsid w:val="007E318B"/>
    <w:rsid w:val="007E3192"/>
    <w:rsid w:val="007E33AE"/>
    <w:rsid w:val="007E3743"/>
    <w:rsid w:val="007E37E8"/>
    <w:rsid w:val="007E3B53"/>
    <w:rsid w:val="007E3BB7"/>
    <w:rsid w:val="007E3FB5"/>
    <w:rsid w:val="007E4126"/>
    <w:rsid w:val="007E414C"/>
    <w:rsid w:val="007E4278"/>
    <w:rsid w:val="007E47E7"/>
    <w:rsid w:val="007E48CD"/>
    <w:rsid w:val="007E48E4"/>
    <w:rsid w:val="007E4C12"/>
    <w:rsid w:val="007E4C97"/>
    <w:rsid w:val="007E4F02"/>
    <w:rsid w:val="007E4F0D"/>
    <w:rsid w:val="007E5072"/>
    <w:rsid w:val="007E51DF"/>
    <w:rsid w:val="007E525E"/>
    <w:rsid w:val="007E531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D6D"/>
    <w:rsid w:val="007E7F66"/>
    <w:rsid w:val="007F0129"/>
    <w:rsid w:val="007F0187"/>
    <w:rsid w:val="007F05B7"/>
    <w:rsid w:val="007F05E0"/>
    <w:rsid w:val="007F0834"/>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B44"/>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5F2B"/>
    <w:rsid w:val="007F62C1"/>
    <w:rsid w:val="007F6446"/>
    <w:rsid w:val="007F6562"/>
    <w:rsid w:val="007F65F2"/>
    <w:rsid w:val="007F69FD"/>
    <w:rsid w:val="007F6A18"/>
    <w:rsid w:val="007F70D6"/>
    <w:rsid w:val="007F7587"/>
    <w:rsid w:val="007F76F7"/>
    <w:rsid w:val="007F778A"/>
    <w:rsid w:val="007F7864"/>
    <w:rsid w:val="007F7931"/>
    <w:rsid w:val="007F795B"/>
    <w:rsid w:val="007F7AF7"/>
    <w:rsid w:val="007F7B6D"/>
    <w:rsid w:val="007F7B72"/>
    <w:rsid w:val="007F7C2F"/>
    <w:rsid w:val="007F7DD6"/>
    <w:rsid w:val="007F7E0D"/>
    <w:rsid w:val="007F7FE4"/>
    <w:rsid w:val="00800104"/>
    <w:rsid w:val="00800184"/>
    <w:rsid w:val="008003EE"/>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737"/>
    <w:rsid w:val="00803DD8"/>
    <w:rsid w:val="00803E2E"/>
    <w:rsid w:val="00804029"/>
    <w:rsid w:val="008041A4"/>
    <w:rsid w:val="008041E1"/>
    <w:rsid w:val="00804396"/>
    <w:rsid w:val="00804667"/>
    <w:rsid w:val="0080471C"/>
    <w:rsid w:val="0080473E"/>
    <w:rsid w:val="00804777"/>
    <w:rsid w:val="00804867"/>
    <w:rsid w:val="00804A9B"/>
    <w:rsid w:val="00804B2F"/>
    <w:rsid w:val="00804B68"/>
    <w:rsid w:val="00804C7E"/>
    <w:rsid w:val="00805250"/>
    <w:rsid w:val="0080529F"/>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266"/>
    <w:rsid w:val="00807429"/>
    <w:rsid w:val="00807675"/>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B0"/>
    <w:rsid w:val="00812EDF"/>
    <w:rsid w:val="0081300D"/>
    <w:rsid w:val="0081336D"/>
    <w:rsid w:val="00813701"/>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E3A"/>
    <w:rsid w:val="00817084"/>
    <w:rsid w:val="0081713C"/>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836"/>
    <w:rsid w:val="00820922"/>
    <w:rsid w:val="00820B54"/>
    <w:rsid w:val="00820DA1"/>
    <w:rsid w:val="00820DA7"/>
    <w:rsid w:val="00820DC0"/>
    <w:rsid w:val="00820DF1"/>
    <w:rsid w:val="00820EEC"/>
    <w:rsid w:val="008216A4"/>
    <w:rsid w:val="0082172C"/>
    <w:rsid w:val="00821C43"/>
    <w:rsid w:val="00821D1A"/>
    <w:rsid w:val="00821FFD"/>
    <w:rsid w:val="00822027"/>
    <w:rsid w:val="00822084"/>
    <w:rsid w:val="00822264"/>
    <w:rsid w:val="008222F3"/>
    <w:rsid w:val="008224BD"/>
    <w:rsid w:val="008226E7"/>
    <w:rsid w:val="008229E5"/>
    <w:rsid w:val="00822B18"/>
    <w:rsid w:val="00822B3A"/>
    <w:rsid w:val="00822DAE"/>
    <w:rsid w:val="00822DF7"/>
    <w:rsid w:val="008230A2"/>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A99"/>
    <w:rsid w:val="00825B15"/>
    <w:rsid w:val="00825C49"/>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27E5D"/>
    <w:rsid w:val="0083004F"/>
    <w:rsid w:val="00830269"/>
    <w:rsid w:val="008304CC"/>
    <w:rsid w:val="0083056F"/>
    <w:rsid w:val="0083085A"/>
    <w:rsid w:val="008308EA"/>
    <w:rsid w:val="00830900"/>
    <w:rsid w:val="00830D8E"/>
    <w:rsid w:val="00830ECC"/>
    <w:rsid w:val="00830ED8"/>
    <w:rsid w:val="00830F16"/>
    <w:rsid w:val="0083102E"/>
    <w:rsid w:val="00831188"/>
    <w:rsid w:val="00831198"/>
    <w:rsid w:val="00831267"/>
    <w:rsid w:val="00831471"/>
    <w:rsid w:val="008314BC"/>
    <w:rsid w:val="00831A37"/>
    <w:rsid w:val="00831AB5"/>
    <w:rsid w:val="00831C04"/>
    <w:rsid w:val="00831D85"/>
    <w:rsid w:val="00831E51"/>
    <w:rsid w:val="00832142"/>
    <w:rsid w:val="008328DB"/>
    <w:rsid w:val="00832C18"/>
    <w:rsid w:val="00832CAF"/>
    <w:rsid w:val="00832E49"/>
    <w:rsid w:val="008330DB"/>
    <w:rsid w:val="0083316B"/>
    <w:rsid w:val="0083371C"/>
    <w:rsid w:val="00833750"/>
    <w:rsid w:val="00833766"/>
    <w:rsid w:val="00833927"/>
    <w:rsid w:val="00833B13"/>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9AF"/>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D7"/>
    <w:rsid w:val="00840634"/>
    <w:rsid w:val="008406CF"/>
    <w:rsid w:val="00840869"/>
    <w:rsid w:val="00840A68"/>
    <w:rsid w:val="00840A83"/>
    <w:rsid w:val="00840AF2"/>
    <w:rsid w:val="00840D46"/>
    <w:rsid w:val="00840E23"/>
    <w:rsid w:val="00840F14"/>
    <w:rsid w:val="00841167"/>
    <w:rsid w:val="00841230"/>
    <w:rsid w:val="00841455"/>
    <w:rsid w:val="00841573"/>
    <w:rsid w:val="0084191A"/>
    <w:rsid w:val="008419A1"/>
    <w:rsid w:val="00841C3E"/>
    <w:rsid w:val="00841E18"/>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467"/>
    <w:rsid w:val="008508DC"/>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A27"/>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4E31"/>
    <w:rsid w:val="008553C2"/>
    <w:rsid w:val="00855710"/>
    <w:rsid w:val="00855929"/>
    <w:rsid w:val="00855B4B"/>
    <w:rsid w:val="00855BC9"/>
    <w:rsid w:val="00855DBC"/>
    <w:rsid w:val="0085603C"/>
    <w:rsid w:val="00856094"/>
    <w:rsid w:val="00856171"/>
    <w:rsid w:val="00856301"/>
    <w:rsid w:val="00856406"/>
    <w:rsid w:val="00856562"/>
    <w:rsid w:val="008566E7"/>
    <w:rsid w:val="008569DF"/>
    <w:rsid w:val="00856DB5"/>
    <w:rsid w:val="00856E4A"/>
    <w:rsid w:val="00856FF3"/>
    <w:rsid w:val="008570F6"/>
    <w:rsid w:val="0085722A"/>
    <w:rsid w:val="008572AE"/>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5CD"/>
    <w:rsid w:val="008626B0"/>
    <w:rsid w:val="008628BA"/>
    <w:rsid w:val="00862988"/>
    <w:rsid w:val="0086298F"/>
    <w:rsid w:val="008629F3"/>
    <w:rsid w:val="008632BF"/>
    <w:rsid w:val="008633FD"/>
    <w:rsid w:val="00863479"/>
    <w:rsid w:val="00863741"/>
    <w:rsid w:val="00863AA0"/>
    <w:rsid w:val="00863ECC"/>
    <w:rsid w:val="00863F3A"/>
    <w:rsid w:val="008644E0"/>
    <w:rsid w:val="0086491A"/>
    <w:rsid w:val="008649A0"/>
    <w:rsid w:val="00864A9F"/>
    <w:rsid w:val="00864C35"/>
    <w:rsid w:val="00864E8B"/>
    <w:rsid w:val="008650AB"/>
    <w:rsid w:val="008650DE"/>
    <w:rsid w:val="00865103"/>
    <w:rsid w:val="00865139"/>
    <w:rsid w:val="008654D5"/>
    <w:rsid w:val="00865696"/>
    <w:rsid w:val="008656DD"/>
    <w:rsid w:val="0086591D"/>
    <w:rsid w:val="00865B1C"/>
    <w:rsid w:val="00865D4C"/>
    <w:rsid w:val="00865DE1"/>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1E6"/>
    <w:rsid w:val="0087229F"/>
    <w:rsid w:val="008722B0"/>
    <w:rsid w:val="0087243E"/>
    <w:rsid w:val="0087250F"/>
    <w:rsid w:val="008728D0"/>
    <w:rsid w:val="00872A57"/>
    <w:rsid w:val="00872B9D"/>
    <w:rsid w:val="00872D66"/>
    <w:rsid w:val="00872EFE"/>
    <w:rsid w:val="00872F58"/>
    <w:rsid w:val="008734E7"/>
    <w:rsid w:val="00873754"/>
    <w:rsid w:val="00873A99"/>
    <w:rsid w:val="00873BF0"/>
    <w:rsid w:val="00873C18"/>
    <w:rsid w:val="00873C51"/>
    <w:rsid w:val="00873D47"/>
    <w:rsid w:val="00873D86"/>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A81"/>
    <w:rsid w:val="00876AC7"/>
    <w:rsid w:val="00876B64"/>
    <w:rsid w:val="00876DA4"/>
    <w:rsid w:val="0087721D"/>
    <w:rsid w:val="00877273"/>
    <w:rsid w:val="00877437"/>
    <w:rsid w:val="0087746C"/>
    <w:rsid w:val="0087799A"/>
    <w:rsid w:val="00877B54"/>
    <w:rsid w:val="00877BC2"/>
    <w:rsid w:val="00877C57"/>
    <w:rsid w:val="00877CDC"/>
    <w:rsid w:val="00877EC1"/>
    <w:rsid w:val="00877FA3"/>
    <w:rsid w:val="0088011E"/>
    <w:rsid w:val="008801EC"/>
    <w:rsid w:val="00880227"/>
    <w:rsid w:val="008803F3"/>
    <w:rsid w:val="00880412"/>
    <w:rsid w:val="008804BF"/>
    <w:rsid w:val="008804C9"/>
    <w:rsid w:val="0088052B"/>
    <w:rsid w:val="00880742"/>
    <w:rsid w:val="008807FD"/>
    <w:rsid w:val="00880964"/>
    <w:rsid w:val="00880B3D"/>
    <w:rsid w:val="00880BFB"/>
    <w:rsid w:val="00880D84"/>
    <w:rsid w:val="00880D85"/>
    <w:rsid w:val="008810DF"/>
    <w:rsid w:val="008810FA"/>
    <w:rsid w:val="0088111B"/>
    <w:rsid w:val="00881411"/>
    <w:rsid w:val="008814E8"/>
    <w:rsid w:val="00881611"/>
    <w:rsid w:val="008816B1"/>
    <w:rsid w:val="008817A7"/>
    <w:rsid w:val="00881842"/>
    <w:rsid w:val="00881996"/>
    <w:rsid w:val="00881C7F"/>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654"/>
    <w:rsid w:val="008866EB"/>
    <w:rsid w:val="00886BA5"/>
    <w:rsid w:val="00886CC9"/>
    <w:rsid w:val="00887476"/>
    <w:rsid w:val="008876C1"/>
    <w:rsid w:val="00887771"/>
    <w:rsid w:val="008877A0"/>
    <w:rsid w:val="00887918"/>
    <w:rsid w:val="00887958"/>
    <w:rsid w:val="00887DF2"/>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02A"/>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1FC9"/>
    <w:rsid w:val="008A2182"/>
    <w:rsid w:val="008A2196"/>
    <w:rsid w:val="008A22CB"/>
    <w:rsid w:val="008A23EE"/>
    <w:rsid w:val="008A24AE"/>
    <w:rsid w:val="008A24BD"/>
    <w:rsid w:val="008A28DB"/>
    <w:rsid w:val="008A294C"/>
    <w:rsid w:val="008A297F"/>
    <w:rsid w:val="008A2AAE"/>
    <w:rsid w:val="008A2C4F"/>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47"/>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E"/>
    <w:rsid w:val="008B098D"/>
    <w:rsid w:val="008B0B88"/>
    <w:rsid w:val="008B0C49"/>
    <w:rsid w:val="008B0CD0"/>
    <w:rsid w:val="008B0FE8"/>
    <w:rsid w:val="008B1210"/>
    <w:rsid w:val="008B130E"/>
    <w:rsid w:val="008B1651"/>
    <w:rsid w:val="008B175A"/>
    <w:rsid w:val="008B18CF"/>
    <w:rsid w:val="008B19FE"/>
    <w:rsid w:val="008B1A41"/>
    <w:rsid w:val="008B1A51"/>
    <w:rsid w:val="008B1AF3"/>
    <w:rsid w:val="008B1EFF"/>
    <w:rsid w:val="008B2069"/>
    <w:rsid w:val="008B20C5"/>
    <w:rsid w:val="008B21F5"/>
    <w:rsid w:val="008B234D"/>
    <w:rsid w:val="008B269F"/>
    <w:rsid w:val="008B28CB"/>
    <w:rsid w:val="008B2A2E"/>
    <w:rsid w:val="008B2BFF"/>
    <w:rsid w:val="008B2C4B"/>
    <w:rsid w:val="008B2D1D"/>
    <w:rsid w:val="008B2DEB"/>
    <w:rsid w:val="008B2FA7"/>
    <w:rsid w:val="008B30C8"/>
    <w:rsid w:val="008B33CB"/>
    <w:rsid w:val="008B3445"/>
    <w:rsid w:val="008B35ED"/>
    <w:rsid w:val="008B393E"/>
    <w:rsid w:val="008B39FD"/>
    <w:rsid w:val="008B3EC2"/>
    <w:rsid w:val="008B41EF"/>
    <w:rsid w:val="008B4230"/>
    <w:rsid w:val="008B447F"/>
    <w:rsid w:val="008B45A1"/>
    <w:rsid w:val="008B4B0D"/>
    <w:rsid w:val="008B4B33"/>
    <w:rsid w:val="008B4F8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E5C"/>
    <w:rsid w:val="008B706C"/>
    <w:rsid w:val="008B7083"/>
    <w:rsid w:val="008B70C1"/>
    <w:rsid w:val="008B73B5"/>
    <w:rsid w:val="008B7403"/>
    <w:rsid w:val="008B7435"/>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1317"/>
    <w:rsid w:val="008C1423"/>
    <w:rsid w:val="008C1729"/>
    <w:rsid w:val="008C18D2"/>
    <w:rsid w:val="008C1DD6"/>
    <w:rsid w:val="008C1EEA"/>
    <w:rsid w:val="008C2233"/>
    <w:rsid w:val="008C2426"/>
    <w:rsid w:val="008C2453"/>
    <w:rsid w:val="008C2512"/>
    <w:rsid w:val="008C2530"/>
    <w:rsid w:val="008C262C"/>
    <w:rsid w:val="008C26B4"/>
    <w:rsid w:val="008C28BA"/>
    <w:rsid w:val="008C2B19"/>
    <w:rsid w:val="008C2BA6"/>
    <w:rsid w:val="008C2C62"/>
    <w:rsid w:val="008C2F6C"/>
    <w:rsid w:val="008C302B"/>
    <w:rsid w:val="008C3033"/>
    <w:rsid w:val="008C3240"/>
    <w:rsid w:val="008C3A87"/>
    <w:rsid w:val="008C3AD2"/>
    <w:rsid w:val="008C3DBD"/>
    <w:rsid w:val="008C3F6B"/>
    <w:rsid w:val="008C4064"/>
    <w:rsid w:val="008C4188"/>
    <w:rsid w:val="008C45C2"/>
    <w:rsid w:val="008C4620"/>
    <w:rsid w:val="008C496F"/>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5CD"/>
    <w:rsid w:val="008C7651"/>
    <w:rsid w:val="008C769F"/>
    <w:rsid w:val="008C7821"/>
    <w:rsid w:val="008C7A7C"/>
    <w:rsid w:val="008C7AEB"/>
    <w:rsid w:val="008C7D49"/>
    <w:rsid w:val="008C7F77"/>
    <w:rsid w:val="008D02CB"/>
    <w:rsid w:val="008D0459"/>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936"/>
    <w:rsid w:val="008D5B3C"/>
    <w:rsid w:val="008D5F68"/>
    <w:rsid w:val="008D5FCD"/>
    <w:rsid w:val="008D6012"/>
    <w:rsid w:val="008D61BE"/>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D7FCC"/>
    <w:rsid w:val="008E0011"/>
    <w:rsid w:val="008E037E"/>
    <w:rsid w:val="008E04B5"/>
    <w:rsid w:val="008E07C5"/>
    <w:rsid w:val="008E0925"/>
    <w:rsid w:val="008E0B1B"/>
    <w:rsid w:val="008E0CDD"/>
    <w:rsid w:val="008E0E77"/>
    <w:rsid w:val="008E0E89"/>
    <w:rsid w:val="008E0E8C"/>
    <w:rsid w:val="008E0FEC"/>
    <w:rsid w:val="008E1217"/>
    <w:rsid w:val="008E1C71"/>
    <w:rsid w:val="008E1D54"/>
    <w:rsid w:val="008E1FDF"/>
    <w:rsid w:val="008E2051"/>
    <w:rsid w:val="008E20EC"/>
    <w:rsid w:val="008E2308"/>
    <w:rsid w:val="008E249A"/>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CD8"/>
    <w:rsid w:val="008E6DEC"/>
    <w:rsid w:val="008E6E09"/>
    <w:rsid w:val="008E6F45"/>
    <w:rsid w:val="008E710C"/>
    <w:rsid w:val="008E714E"/>
    <w:rsid w:val="008E7410"/>
    <w:rsid w:val="008E7537"/>
    <w:rsid w:val="008E777B"/>
    <w:rsid w:val="008E7853"/>
    <w:rsid w:val="008E7978"/>
    <w:rsid w:val="008E79FB"/>
    <w:rsid w:val="008E7DB3"/>
    <w:rsid w:val="008F0044"/>
    <w:rsid w:val="008F01AB"/>
    <w:rsid w:val="008F0271"/>
    <w:rsid w:val="008F0460"/>
    <w:rsid w:val="008F05D1"/>
    <w:rsid w:val="008F07AA"/>
    <w:rsid w:val="008F0C4E"/>
    <w:rsid w:val="008F0CEA"/>
    <w:rsid w:val="008F0D27"/>
    <w:rsid w:val="008F1617"/>
    <w:rsid w:val="008F180F"/>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3E62"/>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AAF"/>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46D"/>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5F1"/>
    <w:rsid w:val="00906668"/>
    <w:rsid w:val="00906796"/>
    <w:rsid w:val="009067B8"/>
    <w:rsid w:val="00906A8E"/>
    <w:rsid w:val="00906BB4"/>
    <w:rsid w:val="00906EED"/>
    <w:rsid w:val="00906FD8"/>
    <w:rsid w:val="00907071"/>
    <w:rsid w:val="0090715C"/>
    <w:rsid w:val="0090725A"/>
    <w:rsid w:val="0090785A"/>
    <w:rsid w:val="00907880"/>
    <w:rsid w:val="009078EA"/>
    <w:rsid w:val="00907B4A"/>
    <w:rsid w:val="00907D99"/>
    <w:rsid w:val="00907DE9"/>
    <w:rsid w:val="0091004D"/>
    <w:rsid w:val="009100F9"/>
    <w:rsid w:val="009101BF"/>
    <w:rsid w:val="0091027A"/>
    <w:rsid w:val="00910334"/>
    <w:rsid w:val="00910384"/>
    <w:rsid w:val="0091052A"/>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8A"/>
    <w:rsid w:val="00912CB8"/>
    <w:rsid w:val="0091311F"/>
    <w:rsid w:val="0091345B"/>
    <w:rsid w:val="00913619"/>
    <w:rsid w:val="00913750"/>
    <w:rsid w:val="0091396C"/>
    <w:rsid w:val="00913E1C"/>
    <w:rsid w:val="00913EAF"/>
    <w:rsid w:val="00913F1A"/>
    <w:rsid w:val="00913F4C"/>
    <w:rsid w:val="00913FD0"/>
    <w:rsid w:val="00914013"/>
    <w:rsid w:val="00914047"/>
    <w:rsid w:val="0091404B"/>
    <w:rsid w:val="0091423A"/>
    <w:rsid w:val="00914A5D"/>
    <w:rsid w:val="00914F86"/>
    <w:rsid w:val="00915032"/>
    <w:rsid w:val="009151C7"/>
    <w:rsid w:val="0091537E"/>
    <w:rsid w:val="009154BD"/>
    <w:rsid w:val="0091562C"/>
    <w:rsid w:val="00915665"/>
    <w:rsid w:val="009158FC"/>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20259"/>
    <w:rsid w:val="00920434"/>
    <w:rsid w:val="0092053A"/>
    <w:rsid w:val="00920966"/>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34"/>
    <w:rsid w:val="009225B6"/>
    <w:rsid w:val="0092269D"/>
    <w:rsid w:val="0092286C"/>
    <w:rsid w:val="00922C00"/>
    <w:rsid w:val="00922E83"/>
    <w:rsid w:val="00923151"/>
    <w:rsid w:val="0092337E"/>
    <w:rsid w:val="00923619"/>
    <w:rsid w:val="009236DE"/>
    <w:rsid w:val="00923977"/>
    <w:rsid w:val="00923ABA"/>
    <w:rsid w:val="00923BC9"/>
    <w:rsid w:val="00923C41"/>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752"/>
    <w:rsid w:val="00927909"/>
    <w:rsid w:val="00927CAF"/>
    <w:rsid w:val="009300CB"/>
    <w:rsid w:val="00930305"/>
    <w:rsid w:val="0093059F"/>
    <w:rsid w:val="0093063D"/>
    <w:rsid w:val="00930648"/>
    <w:rsid w:val="0093071C"/>
    <w:rsid w:val="00930848"/>
    <w:rsid w:val="0093088A"/>
    <w:rsid w:val="00930C38"/>
    <w:rsid w:val="00930DFB"/>
    <w:rsid w:val="009311E0"/>
    <w:rsid w:val="009312DB"/>
    <w:rsid w:val="009312EA"/>
    <w:rsid w:val="0093134B"/>
    <w:rsid w:val="0093135E"/>
    <w:rsid w:val="009313BB"/>
    <w:rsid w:val="009318BC"/>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3B2"/>
    <w:rsid w:val="0093457F"/>
    <w:rsid w:val="00934753"/>
    <w:rsid w:val="00934A84"/>
    <w:rsid w:val="00934BDE"/>
    <w:rsid w:val="00934CF7"/>
    <w:rsid w:val="00934D49"/>
    <w:rsid w:val="00935490"/>
    <w:rsid w:val="009354D1"/>
    <w:rsid w:val="00935521"/>
    <w:rsid w:val="0093556D"/>
    <w:rsid w:val="009355F0"/>
    <w:rsid w:val="00935B19"/>
    <w:rsid w:val="00935B52"/>
    <w:rsid w:val="00935D87"/>
    <w:rsid w:val="00935E77"/>
    <w:rsid w:val="009360B8"/>
    <w:rsid w:val="00936514"/>
    <w:rsid w:val="00936730"/>
    <w:rsid w:val="009367EE"/>
    <w:rsid w:val="009368EF"/>
    <w:rsid w:val="00936951"/>
    <w:rsid w:val="00936A90"/>
    <w:rsid w:val="00936AC4"/>
    <w:rsid w:val="00936D86"/>
    <w:rsid w:val="00936EB3"/>
    <w:rsid w:val="009370A6"/>
    <w:rsid w:val="009373D6"/>
    <w:rsid w:val="0093752F"/>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79"/>
    <w:rsid w:val="00941A1C"/>
    <w:rsid w:val="00941B97"/>
    <w:rsid w:val="00941CDD"/>
    <w:rsid w:val="00941DA0"/>
    <w:rsid w:val="009420AB"/>
    <w:rsid w:val="0094212A"/>
    <w:rsid w:val="00942743"/>
    <w:rsid w:val="00942AE7"/>
    <w:rsid w:val="00942BB8"/>
    <w:rsid w:val="00942BCC"/>
    <w:rsid w:val="00943108"/>
    <w:rsid w:val="009431CF"/>
    <w:rsid w:val="009431DA"/>
    <w:rsid w:val="00943256"/>
    <w:rsid w:val="00943289"/>
    <w:rsid w:val="0094335F"/>
    <w:rsid w:val="00943879"/>
    <w:rsid w:val="00943D09"/>
    <w:rsid w:val="00943D89"/>
    <w:rsid w:val="00943FA9"/>
    <w:rsid w:val="009441CA"/>
    <w:rsid w:val="009441D7"/>
    <w:rsid w:val="00944202"/>
    <w:rsid w:val="00944237"/>
    <w:rsid w:val="00944335"/>
    <w:rsid w:val="0094433C"/>
    <w:rsid w:val="00944381"/>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687"/>
    <w:rsid w:val="00947882"/>
    <w:rsid w:val="0094795A"/>
    <w:rsid w:val="00947AD1"/>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71A"/>
    <w:rsid w:val="009569B6"/>
    <w:rsid w:val="00956AEE"/>
    <w:rsid w:val="00956BB2"/>
    <w:rsid w:val="00956C61"/>
    <w:rsid w:val="00956EBF"/>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3F"/>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53"/>
    <w:rsid w:val="0096637C"/>
    <w:rsid w:val="0096673E"/>
    <w:rsid w:val="0096691D"/>
    <w:rsid w:val="0096699A"/>
    <w:rsid w:val="00966BB2"/>
    <w:rsid w:val="00966EC4"/>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BD0"/>
    <w:rsid w:val="00973E10"/>
    <w:rsid w:val="00973E47"/>
    <w:rsid w:val="00973F29"/>
    <w:rsid w:val="00973FB8"/>
    <w:rsid w:val="00974182"/>
    <w:rsid w:val="00974387"/>
    <w:rsid w:val="0097438D"/>
    <w:rsid w:val="009743EA"/>
    <w:rsid w:val="009744FF"/>
    <w:rsid w:val="00974520"/>
    <w:rsid w:val="009745DF"/>
    <w:rsid w:val="0097462C"/>
    <w:rsid w:val="009746E1"/>
    <w:rsid w:val="0097479F"/>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9DD"/>
    <w:rsid w:val="00980B80"/>
    <w:rsid w:val="00980EBE"/>
    <w:rsid w:val="00980F14"/>
    <w:rsid w:val="00981151"/>
    <w:rsid w:val="0098120B"/>
    <w:rsid w:val="0098131D"/>
    <w:rsid w:val="0098170A"/>
    <w:rsid w:val="0098172B"/>
    <w:rsid w:val="009817F9"/>
    <w:rsid w:val="0098183B"/>
    <w:rsid w:val="00981D27"/>
    <w:rsid w:val="00981D65"/>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9DB"/>
    <w:rsid w:val="00984F16"/>
    <w:rsid w:val="00984F41"/>
    <w:rsid w:val="0098511E"/>
    <w:rsid w:val="00985165"/>
    <w:rsid w:val="009852B3"/>
    <w:rsid w:val="0098537C"/>
    <w:rsid w:val="0098541D"/>
    <w:rsid w:val="009857D2"/>
    <w:rsid w:val="009858C0"/>
    <w:rsid w:val="00985B43"/>
    <w:rsid w:val="00985CA4"/>
    <w:rsid w:val="0098601C"/>
    <w:rsid w:val="0098602D"/>
    <w:rsid w:val="00986172"/>
    <w:rsid w:val="009864C7"/>
    <w:rsid w:val="0098666F"/>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ED2"/>
    <w:rsid w:val="00990F0B"/>
    <w:rsid w:val="009911E9"/>
    <w:rsid w:val="0099147C"/>
    <w:rsid w:val="00991611"/>
    <w:rsid w:val="0099175E"/>
    <w:rsid w:val="009917F3"/>
    <w:rsid w:val="0099185C"/>
    <w:rsid w:val="00991A38"/>
    <w:rsid w:val="00991A3C"/>
    <w:rsid w:val="00991ACF"/>
    <w:rsid w:val="00991D54"/>
    <w:rsid w:val="00991DB3"/>
    <w:rsid w:val="00991F39"/>
    <w:rsid w:val="00992159"/>
    <w:rsid w:val="009922F0"/>
    <w:rsid w:val="009925AF"/>
    <w:rsid w:val="00992624"/>
    <w:rsid w:val="009927C4"/>
    <w:rsid w:val="00992A61"/>
    <w:rsid w:val="00992B42"/>
    <w:rsid w:val="00992B6E"/>
    <w:rsid w:val="00992D1C"/>
    <w:rsid w:val="00992E20"/>
    <w:rsid w:val="009930C0"/>
    <w:rsid w:val="009931C3"/>
    <w:rsid w:val="0099324C"/>
    <w:rsid w:val="00993266"/>
    <w:rsid w:val="009933BE"/>
    <w:rsid w:val="00993522"/>
    <w:rsid w:val="009935FC"/>
    <w:rsid w:val="00993627"/>
    <w:rsid w:val="00993658"/>
    <w:rsid w:val="0099367D"/>
    <w:rsid w:val="009936CB"/>
    <w:rsid w:val="009936F0"/>
    <w:rsid w:val="00993A76"/>
    <w:rsid w:val="00993A9A"/>
    <w:rsid w:val="00993ACF"/>
    <w:rsid w:val="00993DA5"/>
    <w:rsid w:val="00993E03"/>
    <w:rsid w:val="0099415E"/>
    <w:rsid w:val="00994546"/>
    <w:rsid w:val="00994BD1"/>
    <w:rsid w:val="00994F40"/>
    <w:rsid w:val="00995263"/>
    <w:rsid w:val="00995360"/>
    <w:rsid w:val="009954AD"/>
    <w:rsid w:val="0099567F"/>
    <w:rsid w:val="009956EB"/>
    <w:rsid w:val="009956EF"/>
    <w:rsid w:val="0099581A"/>
    <w:rsid w:val="009959AC"/>
    <w:rsid w:val="00995C37"/>
    <w:rsid w:val="00996428"/>
    <w:rsid w:val="00996546"/>
    <w:rsid w:val="0099676E"/>
    <w:rsid w:val="00996A8B"/>
    <w:rsid w:val="00996AB0"/>
    <w:rsid w:val="00996BA8"/>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3FE"/>
    <w:rsid w:val="009A041C"/>
    <w:rsid w:val="009A0FE2"/>
    <w:rsid w:val="009A106E"/>
    <w:rsid w:val="009A10A9"/>
    <w:rsid w:val="009A12D1"/>
    <w:rsid w:val="009A12F2"/>
    <w:rsid w:val="009A15B6"/>
    <w:rsid w:val="009A181B"/>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3221"/>
    <w:rsid w:val="009B346F"/>
    <w:rsid w:val="009B3608"/>
    <w:rsid w:val="009B3745"/>
    <w:rsid w:val="009B3770"/>
    <w:rsid w:val="009B38B6"/>
    <w:rsid w:val="009B3A8F"/>
    <w:rsid w:val="009B3AC1"/>
    <w:rsid w:val="009B3BF5"/>
    <w:rsid w:val="009B3C79"/>
    <w:rsid w:val="009B3D0C"/>
    <w:rsid w:val="009B42DA"/>
    <w:rsid w:val="009B4821"/>
    <w:rsid w:val="009B49C1"/>
    <w:rsid w:val="009B4ACB"/>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6157"/>
    <w:rsid w:val="009B616B"/>
    <w:rsid w:val="009B62F9"/>
    <w:rsid w:val="009B66A0"/>
    <w:rsid w:val="009B68AD"/>
    <w:rsid w:val="009B6933"/>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4D6"/>
    <w:rsid w:val="009C357C"/>
    <w:rsid w:val="009C36A4"/>
    <w:rsid w:val="009C36D2"/>
    <w:rsid w:val="009C39CD"/>
    <w:rsid w:val="009C3D88"/>
    <w:rsid w:val="009C3F40"/>
    <w:rsid w:val="009C4365"/>
    <w:rsid w:val="009C43EB"/>
    <w:rsid w:val="009C460F"/>
    <w:rsid w:val="009C46A2"/>
    <w:rsid w:val="009C47D1"/>
    <w:rsid w:val="009C48F6"/>
    <w:rsid w:val="009C4C26"/>
    <w:rsid w:val="009C4D10"/>
    <w:rsid w:val="009C520B"/>
    <w:rsid w:val="009C5430"/>
    <w:rsid w:val="009C56B8"/>
    <w:rsid w:val="009C56BA"/>
    <w:rsid w:val="009C5785"/>
    <w:rsid w:val="009C5793"/>
    <w:rsid w:val="009C5874"/>
    <w:rsid w:val="009C5A0F"/>
    <w:rsid w:val="009C5F9A"/>
    <w:rsid w:val="009C61EB"/>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5D5"/>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6B6"/>
    <w:rsid w:val="009D3CC0"/>
    <w:rsid w:val="009D3CEB"/>
    <w:rsid w:val="009D3D45"/>
    <w:rsid w:val="009D3E34"/>
    <w:rsid w:val="009D422C"/>
    <w:rsid w:val="009D4303"/>
    <w:rsid w:val="009D4367"/>
    <w:rsid w:val="009D478C"/>
    <w:rsid w:val="009D49A4"/>
    <w:rsid w:val="009D4A8E"/>
    <w:rsid w:val="009D4D1D"/>
    <w:rsid w:val="009D4DA3"/>
    <w:rsid w:val="009D50DD"/>
    <w:rsid w:val="009D5199"/>
    <w:rsid w:val="009D55B7"/>
    <w:rsid w:val="009D5654"/>
    <w:rsid w:val="009D57AD"/>
    <w:rsid w:val="009D59D3"/>
    <w:rsid w:val="009D5DC2"/>
    <w:rsid w:val="009D610C"/>
    <w:rsid w:val="009D62E7"/>
    <w:rsid w:val="009D63EF"/>
    <w:rsid w:val="009D65A6"/>
    <w:rsid w:val="009D66CA"/>
    <w:rsid w:val="009D6940"/>
    <w:rsid w:val="009D69A8"/>
    <w:rsid w:val="009D69F6"/>
    <w:rsid w:val="009D6D5E"/>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0DE9"/>
    <w:rsid w:val="009E1066"/>
    <w:rsid w:val="009E11A9"/>
    <w:rsid w:val="009E12D1"/>
    <w:rsid w:val="009E13AF"/>
    <w:rsid w:val="009E141F"/>
    <w:rsid w:val="009E176B"/>
    <w:rsid w:val="009E1A33"/>
    <w:rsid w:val="009E1A74"/>
    <w:rsid w:val="009E1D0A"/>
    <w:rsid w:val="009E1D6D"/>
    <w:rsid w:val="009E1E13"/>
    <w:rsid w:val="009E1F43"/>
    <w:rsid w:val="009E1F70"/>
    <w:rsid w:val="009E1FFC"/>
    <w:rsid w:val="009E2091"/>
    <w:rsid w:val="009E2157"/>
    <w:rsid w:val="009E217E"/>
    <w:rsid w:val="009E226A"/>
    <w:rsid w:val="009E238A"/>
    <w:rsid w:val="009E2794"/>
    <w:rsid w:val="009E2A62"/>
    <w:rsid w:val="009E2F97"/>
    <w:rsid w:val="009E3231"/>
    <w:rsid w:val="009E3235"/>
    <w:rsid w:val="009E35BC"/>
    <w:rsid w:val="009E361F"/>
    <w:rsid w:val="009E3790"/>
    <w:rsid w:val="009E37FC"/>
    <w:rsid w:val="009E3908"/>
    <w:rsid w:val="009E3C2A"/>
    <w:rsid w:val="009E3DF2"/>
    <w:rsid w:val="009E3E78"/>
    <w:rsid w:val="009E4071"/>
    <w:rsid w:val="009E41B0"/>
    <w:rsid w:val="009E44FE"/>
    <w:rsid w:val="009E4550"/>
    <w:rsid w:val="009E457F"/>
    <w:rsid w:val="009E4760"/>
    <w:rsid w:val="009E47B9"/>
    <w:rsid w:val="009E4A84"/>
    <w:rsid w:val="009E5042"/>
    <w:rsid w:val="009E53AA"/>
    <w:rsid w:val="009E53D6"/>
    <w:rsid w:val="009E5407"/>
    <w:rsid w:val="009E55D4"/>
    <w:rsid w:val="009E5656"/>
    <w:rsid w:val="009E5817"/>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B8E"/>
    <w:rsid w:val="009F0C38"/>
    <w:rsid w:val="009F0CD1"/>
    <w:rsid w:val="009F1033"/>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5D23"/>
    <w:rsid w:val="009F61E4"/>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1006"/>
    <w:rsid w:val="00A011C6"/>
    <w:rsid w:val="00A011C8"/>
    <w:rsid w:val="00A02232"/>
    <w:rsid w:val="00A022B2"/>
    <w:rsid w:val="00A02394"/>
    <w:rsid w:val="00A029C1"/>
    <w:rsid w:val="00A02B26"/>
    <w:rsid w:val="00A02D09"/>
    <w:rsid w:val="00A02E02"/>
    <w:rsid w:val="00A02EF4"/>
    <w:rsid w:val="00A03038"/>
    <w:rsid w:val="00A032BA"/>
    <w:rsid w:val="00A03846"/>
    <w:rsid w:val="00A03893"/>
    <w:rsid w:val="00A0394B"/>
    <w:rsid w:val="00A039BC"/>
    <w:rsid w:val="00A03BB4"/>
    <w:rsid w:val="00A03CA5"/>
    <w:rsid w:val="00A04541"/>
    <w:rsid w:val="00A0465F"/>
    <w:rsid w:val="00A04846"/>
    <w:rsid w:val="00A049C8"/>
    <w:rsid w:val="00A04A20"/>
    <w:rsid w:val="00A04A92"/>
    <w:rsid w:val="00A04EA3"/>
    <w:rsid w:val="00A04EBD"/>
    <w:rsid w:val="00A04F49"/>
    <w:rsid w:val="00A04F7D"/>
    <w:rsid w:val="00A05194"/>
    <w:rsid w:val="00A054E7"/>
    <w:rsid w:val="00A05536"/>
    <w:rsid w:val="00A0559E"/>
    <w:rsid w:val="00A0560E"/>
    <w:rsid w:val="00A057B4"/>
    <w:rsid w:val="00A057FF"/>
    <w:rsid w:val="00A05A1F"/>
    <w:rsid w:val="00A05BA6"/>
    <w:rsid w:val="00A05BA9"/>
    <w:rsid w:val="00A05DFF"/>
    <w:rsid w:val="00A05FF8"/>
    <w:rsid w:val="00A06008"/>
    <w:rsid w:val="00A06525"/>
    <w:rsid w:val="00A06687"/>
    <w:rsid w:val="00A0689E"/>
    <w:rsid w:val="00A068EF"/>
    <w:rsid w:val="00A06AC3"/>
    <w:rsid w:val="00A06C7E"/>
    <w:rsid w:val="00A06E7C"/>
    <w:rsid w:val="00A06F57"/>
    <w:rsid w:val="00A075FA"/>
    <w:rsid w:val="00A07654"/>
    <w:rsid w:val="00A07679"/>
    <w:rsid w:val="00A076D6"/>
    <w:rsid w:val="00A07894"/>
    <w:rsid w:val="00A07B16"/>
    <w:rsid w:val="00A07CF2"/>
    <w:rsid w:val="00A07EA6"/>
    <w:rsid w:val="00A07F2B"/>
    <w:rsid w:val="00A105DB"/>
    <w:rsid w:val="00A106FE"/>
    <w:rsid w:val="00A107E6"/>
    <w:rsid w:val="00A1086C"/>
    <w:rsid w:val="00A109C5"/>
    <w:rsid w:val="00A10A10"/>
    <w:rsid w:val="00A10B47"/>
    <w:rsid w:val="00A10B48"/>
    <w:rsid w:val="00A10B90"/>
    <w:rsid w:val="00A10C6A"/>
    <w:rsid w:val="00A10D06"/>
    <w:rsid w:val="00A10EA8"/>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41"/>
    <w:rsid w:val="00A1468E"/>
    <w:rsid w:val="00A14743"/>
    <w:rsid w:val="00A14A69"/>
    <w:rsid w:val="00A14AEB"/>
    <w:rsid w:val="00A14B5D"/>
    <w:rsid w:val="00A14B73"/>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04"/>
    <w:rsid w:val="00A22D9C"/>
    <w:rsid w:val="00A22E14"/>
    <w:rsid w:val="00A22E73"/>
    <w:rsid w:val="00A235F7"/>
    <w:rsid w:val="00A237C8"/>
    <w:rsid w:val="00A238C8"/>
    <w:rsid w:val="00A23921"/>
    <w:rsid w:val="00A23B6E"/>
    <w:rsid w:val="00A23EBB"/>
    <w:rsid w:val="00A24150"/>
    <w:rsid w:val="00A243E0"/>
    <w:rsid w:val="00A2445F"/>
    <w:rsid w:val="00A24496"/>
    <w:rsid w:val="00A246BF"/>
    <w:rsid w:val="00A2470A"/>
    <w:rsid w:val="00A2481C"/>
    <w:rsid w:val="00A24C00"/>
    <w:rsid w:val="00A24CCF"/>
    <w:rsid w:val="00A2560C"/>
    <w:rsid w:val="00A25A28"/>
    <w:rsid w:val="00A25A7A"/>
    <w:rsid w:val="00A25B85"/>
    <w:rsid w:val="00A25F4B"/>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31"/>
    <w:rsid w:val="00A40567"/>
    <w:rsid w:val="00A406BF"/>
    <w:rsid w:val="00A40889"/>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CA8"/>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CC"/>
    <w:rsid w:val="00A51EEE"/>
    <w:rsid w:val="00A5213D"/>
    <w:rsid w:val="00A521E0"/>
    <w:rsid w:val="00A522E6"/>
    <w:rsid w:val="00A523FD"/>
    <w:rsid w:val="00A5262A"/>
    <w:rsid w:val="00A52ABD"/>
    <w:rsid w:val="00A52D1E"/>
    <w:rsid w:val="00A52E4C"/>
    <w:rsid w:val="00A52EF2"/>
    <w:rsid w:val="00A52F01"/>
    <w:rsid w:val="00A52FDE"/>
    <w:rsid w:val="00A5301B"/>
    <w:rsid w:val="00A53085"/>
    <w:rsid w:val="00A53220"/>
    <w:rsid w:val="00A5328E"/>
    <w:rsid w:val="00A53704"/>
    <w:rsid w:val="00A5381A"/>
    <w:rsid w:val="00A5420C"/>
    <w:rsid w:val="00A542C7"/>
    <w:rsid w:val="00A544BF"/>
    <w:rsid w:val="00A54508"/>
    <w:rsid w:val="00A549BA"/>
    <w:rsid w:val="00A54A90"/>
    <w:rsid w:val="00A54BD6"/>
    <w:rsid w:val="00A54D16"/>
    <w:rsid w:val="00A54DAA"/>
    <w:rsid w:val="00A5520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2C9"/>
    <w:rsid w:val="00A6246C"/>
    <w:rsid w:val="00A62953"/>
    <w:rsid w:val="00A62961"/>
    <w:rsid w:val="00A62B5B"/>
    <w:rsid w:val="00A62B90"/>
    <w:rsid w:val="00A62CEF"/>
    <w:rsid w:val="00A62D25"/>
    <w:rsid w:val="00A62E0C"/>
    <w:rsid w:val="00A62FE4"/>
    <w:rsid w:val="00A630F5"/>
    <w:rsid w:val="00A63173"/>
    <w:rsid w:val="00A6323B"/>
    <w:rsid w:val="00A63573"/>
    <w:rsid w:val="00A6372F"/>
    <w:rsid w:val="00A63872"/>
    <w:rsid w:val="00A639AD"/>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4F68"/>
    <w:rsid w:val="00A65354"/>
    <w:rsid w:val="00A6551F"/>
    <w:rsid w:val="00A656EA"/>
    <w:rsid w:val="00A657CF"/>
    <w:rsid w:val="00A6590E"/>
    <w:rsid w:val="00A6598E"/>
    <w:rsid w:val="00A65BB4"/>
    <w:rsid w:val="00A65CD1"/>
    <w:rsid w:val="00A65E4B"/>
    <w:rsid w:val="00A65F73"/>
    <w:rsid w:val="00A65FBF"/>
    <w:rsid w:val="00A66089"/>
    <w:rsid w:val="00A6612A"/>
    <w:rsid w:val="00A66818"/>
    <w:rsid w:val="00A668F7"/>
    <w:rsid w:val="00A66A5A"/>
    <w:rsid w:val="00A66CEC"/>
    <w:rsid w:val="00A66D31"/>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95F"/>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72"/>
    <w:rsid w:val="00A810D8"/>
    <w:rsid w:val="00A812BA"/>
    <w:rsid w:val="00A812F9"/>
    <w:rsid w:val="00A8135C"/>
    <w:rsid w:val="00A81422"/>
    <w:rsid w:val="00A81427"/>
    <w:rsid w:val="00A81633"/>
    <w:rsid w:val="00A81C4C"/>
    <w:rsid w:val="00A81E52"/>
    <w:rsid w:val="00A82125"/>
    <w:rsid w:val="00A8221B"/>
    <w:rsid w:val="00A82428"/>
    <w:rsid w:val="00A82430"/>
    <w:rsid w:val="00A824DC"/>
    <w:rsid w:val="00A82665"/>
    <w:rsid w:val="00A827C9"/>
    <w:rsid w:val="00A82845"/>
    <w:rsid w:val="00A82BEA"/>
    <w:rsid w:val="00A82BF0"/>
    <w:rsid w:val="00A82C8E"/>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521"/>
    <w:rsid w:val="00A85661"/>
    <w:rsid w:val="00A858ED"/>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4B40"/>
    <w:rsid w:val="00A94B45"/>
    <w:rsid w:val="00A9505F"/>
    <w:rsid w:val="00A95262"/>
    <w:rsid w:val="00A9526D"/>
    <w:rsid w:val="00A95281"/>
    <w:rsid w:val="00A953AC"/>
    <w:rsid w:val="00A9545A"/>
    <w:rsid w:val="00A954F0"/>
    <w:rsid w:val="00A955B7"/>
    <w:rsid w:val="00A959D6"/>
    <w:rsid w:val="00A95A3E"/>
    <w:rsid w:val="00A95C29"/>
    <w:rsid w:val="00A95D28"/>
    <w:rsid w:val="00A95D8E"/>
    <w:rsid w:val="00A95E18"/>
    <w:rsid w:val="00A95F2C"/>
    <w:rsid w:val="00A95F7A"/>
    <w:rsid w:val="00A95FCB"/>
    <w:rsid w:val="00A96058"/>
    <w:rsid w:val="00A96345"/>
    <w:rsid w:val="00A96801"/>
    <w:rsid w:val="00A96888"/>
    <w:rsid w:val="00A9690F"/>
    <w:rsid w:val="00A9691D"/>
    <w:rsid w:val="00A9692B"/>
    <w:rsid w:val="00A96BC0"/>
    <w:rsid w:val="00A96D56"/>
    <w:rsid w:val="00A96D7E"/>
    <w:rsid w:val="00A96DB2"/>
    <w:rsid w:val="00A9705E"/>
    <w:rsid w:val="00A9727C"/>
    <w:rsid w:val="00A97589"/>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A9"/>
    <w:rsid w:val="00AA1FEE"/>
    <w:rsid w:val="00AA210C"/>
    <w:rsid w:val="00AA22CC"/>
    <w:rsid w:val="00AA2315"/>
    <w:rsid w:val="00AA23A2"/>
    <w:rsid w:val="00AA29A3"/>
    <w:rsid w:val="00AA29F2"/>
    <w:rsid w:val="00AA2B11"/>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1D0"/>
    <w:rsid w:val="00AA44E6"/>
    <w:rsid w:val="00AA461D"/>
    <w:rsid w:val="00AA466E"/>
    <w:rsid w:val="00AA4757"/>
    <w:rsid w:val="00AA484A"/>
    <w:rsid w:val="00AA490E"/>
    <w:rsid w:val="00AA491B"/>
    <w:rsid w:val="00AA4B1B"/>
    <w:rsid w:val="00AA5279"/>
    <w:rsid w:val="00AA54EE"/>
    <w:rsid w:val="00AA5516"/>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2A5"/>
    <w:rsid w:val="00AA74A0"/>
    <w:rsid w:val="00AA7791"/>
    <w:rsid w:val="00AA78A8"/>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55D"/>
    <w:rsid w:val="00AB2569"/>
    <w:rsid w:val="00AB2857"/>
    <w:rsid w:val="00AB2A04"/>
    <w:rsid w:val="00AB2AAB"/>
    <w:rsid w:val="00AB2B3A"/>
    <w:rsid w:val="00AB2F8A"/>
    <w:rsid w:val="00AB3299"/>
    <w:rsid w:val="00AB33A4"/>
    <w:rsid w:val="00AB33EF"/>
    <w:rsid w:val="00AB3418"/>
    <w:rsid w:val="00AB3491"/>
    <w:rsid w:val="00AB3536"/>
    <w:rsid w:val="00AB38F0"/>
    <w:rsid w:val="00AB3D94"/>
    <w:rsid w:val="00AB3E16"/>
    <w:rsid w:val="00AB3E3E"/>
    <w:rsid w:val="00AB3F13"/>
    <w:rsid w:val="00AB4157"/>
    <w:rsid w:val="00AB417E"/>
    <w:rsid w:val="00AB424C"/>
    <w:rsid w:val="00AB42FF"/>
    <w:rsid w:val="00AB43B4"/>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691"/>
    <w:rsid w:val="00AC3744"/>
    <w:rsid w:val="00AC38E9"/>
    <w:rsid w:val="00AC39A8"/>
    <w:rsid w:val="00AC39B0"/>
    <w:rsid w:val="00AC42A8"/>
    <w:rsid w:val="00AC43B6"/>
    <w:rsid w:val="00AC45D6"/>
    <w:rsid w:val="00AC462D"/>
    <w:rsid w:val="00AC47F9"/>
    <w:rsid w:val="00AC49C3"/>
    <w:rsid w:val="00AC4A1A"/>
    <w:rsid w:val="00AC4D53"/>
    <w:rsid w:val="00AC4E2E"/>
    <w:rsid w:val="00AC501A"/>
    <w:rsid w:val="00AC515B"/>
    <w:rsid w:val="00AC51BF"/>
    <w:rsid w:val="00AC5439"/>
    <w:rsid w:val="00AC57E0"/>
    <w:rsid w:val="00AC5A3B"/>
    <w:rsid w:val="00AC5BE9"/>
    <w:rsid w:val="00AC5D8C"/>
    <w:rsid w:val="00AC61B3"/>
    <w:rsid w:val="00AC63F4"/>
    <w:rsid w:val="00AC6521"/>
    <w:rsid w:val="00AC65F2"/>
    <w:rsid w:val="00AC690A"/>
    <w:rsid w:val="00AC69BE"/>
    <w:rsid w:val="00AC6A26"/>
    <w:rsid w:val="00AC6A8B"/>
    <w:rsid w:val="00AC6D0A"/>
    <w:rsid w:val="00AC71E2"/>
    <w:rsid w:val="00AC764B"/>
    <w:rsid w:val="00AC770E"/>
    <w:rsid w:val="00AC789A"/>
    <w:rsid w:val="00AC78F7"/>
    <w:rsid w:val="00AC796A"/>
    <w:rsid w:val="00AC7C31"/>
    <w:rsid w:val="00AC7E16"/>
    <w:rsid w:val="00AC7F53"/>
    <w:rsid w:val="00AD0174"/>
    <w:rsid w:val="00AD028B"/>
    <w:rsid w:val="00AD0307"/>
    <w:rsid w:val="00AD0547"/>
    <w:rsid w:val="00AD0A73"/>
    <w:rsid w:val="00AD108D"/>
    <w:rsid w:val="00AD11B6"/>
    <w:rsid w:val="00AD12BD"/>
    <w:rsid w:val="00AD1373"/>
    <w:rsid w:val="00AD1394"/>
    <w:rsid w:val="00AD13F3"/>
    <w:rsid w:val="00AD14EA"/>
    <w:rsid w:val="00AD15F0"/>
    <w:rsid w:val="00AD163D"/>
    <w:rsid w:val="00AD16F4"/>
    <w:rsid w:val="00AD17CB"/>
    <w:rsid w:val="00AD1996"/>
    <w:rsid w:val="00AD1C5D"/>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EC"/>
    <w:rsid w:val="00AD3E91"/>
    <w:rsid w:val="00AD3FEB"/>
    <w:rsid w:val="00AD4207"/>
    <w:rsid w:val="00AD463E"/>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E14"/>
    <w:rsid w:val="00AD5F16"/>
    <w:rsid w:val="00AD6015"/>
    <w:rsid w:val="00AD63BA"/>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3EB"/>
    <w:rsid w:val="00AE0576"/>
    <w:rsid w:val="00AE060F"/>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57E"/>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992"/>
    <w:rsid w:val="00AE7D16"/>
    <w:rsid w:val="00AF0311"/>
    <w:rsid w:val="00AF0362"/>
    <w:rsid w:val="00AF0616"/>
    <w:rsid w:val="00AF062F"/>
    <w:rsid w:val="00AF07EE"/>
    <w:rsid w:val="00AF0801"/>
    <w:rsid w:val="00AF088D"/>
    <w:rsid w:val="00AF0A47"/>
    <w:rsid w:val="00AF0BB0"/>
    <w:rsid w:val="00AF0BCA"/>
    <w:rsid w:val="00AF0C27"/>
    <w:rsid w:val="00AF10D3"/>
    <w:rsid w:val="00AF115E"/>
    <w:rsid w:val="00AF11A1"/>
    <w:rsid w:val="00AF1414"/>
    <w:rsid w:val="00AF1703"/>
    <w:rsid w:val="00AF1958"/>
    <w:rsid w:val="00AF1AF5"/>
    <w:rsid w:val="00AF1C43"/>
    <w:rsid w:val="00AF1CBC"/>
    <w:rsid w:val="00AF1D70"/>
    <w:rsid w:val="00AF2078"/>
    <w:rsid w:val="00AF21E6"/>
    <w:rsid w:val="00AF226C"/>
    <w:rsid w:val="00AF235A"/>
    <w:rsid w:val="00AF236B"/>
    <w:rsid w:val="00AF24EF"/>
    <w:rsid w:val="00AF27F2"/>
    <w:rsid w:val="00AF28B0"/>
    <w:rsid w:val="00AF28D5"/>
    <w:rsid w:val="00AF299A"/>
    <w:rsid w:val="00AF2B1F"/>
    <w:rsid w:val="00AF2D42"/>
    <w:rsid w:val="00AF2DCE"/>
    <w:rsid w:val="00AF2DED"/>
    <w:rsid w:val="00AF2E75"/>
    <w:rsid w:val="00AF2F32"/>
    <w:rsid w:val="00AF3623"/>
    <w:rsid w:val="00AF37AD"/>
    <w:rsid w:val="00AF3A59"/>
    <w:rsid w:val="00AF3AAF"/>
    <w:rsid w:val="00AF3C80"/>
    <w:rsid w:val="00AF3C8C"/>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6F1"/>
    <w:rsid w:val="00AF692D"/>
    <w:rsid w:val="00AF6AE3"/>
    <w:rsid w:val="00AF6B1B"/>
    <w:rsid w:val="00AF6C24"/>
    <w:rsid w:val="00AF6DB8"/>
    <w:rsid w:val="00AF724C"/>
    <w:rsid w:val="00AF738A"/>
    <w:rsid w:val="00AF7546"/>
    <w:rsid w:val="00AF7A91"/>
    <w:rsid w:val="00AF7CDF"/>
    <w:rsid w:val="00AF7D19"/>
    <w:rsid w:val="00AF7DAB"/>
    <w:rsid w:val="00AF7DD7"/>
    <w:rsid w:val="00AF7E9E"/>
    <w:rsid w:val="00AF7F09"/>
    <w:rsid w:val="00AF7F1D"/>
    <w:rsid w:val="00B00059"/>
    <w:rsid w:val="00B002BA"/>
    <w:rsid w:val="00B00306"/>
    <w:rsid w:val="00B00725"/>
    <w:rsid w:val="00B00987"/>
    <w:rsid w:val="00B009D3"/>
    <w:rsid w:val="00B00BF0"/>
    <w:rsid w:val="00B00D07"/>
    <w:rsid w:val="00B00D62"/>
    <w:rsid w:val="00B00E4F"/>
    <w:rsid w:val="00B010D3"/>
    <w:rsid w:val="00B01214"/>
    <w:rsid w:val="00B0135F"/>
    <w:rsid w:val="00B013EF"/>
    <w:rsid w:val="00B0158B"/>
    <w:rsid w:val="00B01669"/>
    <w:rsid w:val="00B01A7A"/>
    <w:rsid w:val="00B01CC2"/>
    <w:rsid w:val="00B01E54"/>
    <w:rsid w:val="00B01F0D"/>
    <w:rsid w:val="00B02014"/>
    <w:rsid w:val="00B021DE"/>
    <w:rsid w:val="00B0226B"/>
    <w:rsid w:val="00B0226D"/>
    <w:rsid w:val="00B0237A"/>
    <w:rsid w:val="00B023FC"/>
    <w:rsid w:val="00B026FA"/>
    <w:rsid w:val="00B0298D"/>
    <w:rsid w:val="00B02A4C"/>
    <w:rsid w:val="00B02AEA"/>
    <w:rsid w:val="00B02BDD"/>
    <w:rsid w:val="00B02FDB"/>
    <w:rsid w:val="00B03101"/>
    <w:rsid w:val="00B032CE"/>
    <w:rsid w:val="00B03527"/>
    <w:rsid w:val="00B037AB"/>
    <w:rsid w:val="00B039CE"/>
    <w:rsid w:val="00B03A2E"/>
    <w:rsid w:val="00B03BA8"/>
    <w:rsid w:val="00B03C9A"/>
    <w:rsid w:val="00B03CF7"/>
    <w:rsid w:val="00B03D26"/>
    <w:rsid w:val="00B03E54"/>
    <w:rsid w:val="00B042A6"/>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120"/>
    <w:rsid w:val="00B104E3"/>
    <w:rsid w:val="00B1060C"/>
    <w:rsid w:val="00B1071A"/>
    <w:rsid w:val="00B1093D"/>
    <w:rsid w:val="00B10BD1"/>
    <w:rsid w:val="00B10C13"/>
    <w:rsid w:val="00B10DDA"/>
    <w:rsid w:val="00B10E2C"/>
    <w:rsid w:val="00B111BF"/>
    <w:rsid w:val="00B114C4"/>
    <w:rsid w:val="00B115A1"/>
    <w:rsid w:val="00B11792"/>
    <w:rsid w:val="00B1187A"/>
    <w:rsid w:val="00B11882"/>
    <w:rsid w:val="00B11C98"/>
    <w:rsid w:val="00B11E29"/>
    <w:rsid w:val="00B12123"/>
    <w:rsid w:val="00B1215A"/>
    <w:rsid w:val="00B1219E"/>
    <w:rsid w:val="00B12287"/>
    <w:rsid w:val="00B12A59"/>
    <w:rsid w:val="00B12CA4"/>
    <w:rsid w:val="00B12F78"/>
    <w:rsid w:val="00B1329C"/>
    <w:rsid w:val="00B13343"/>
    <w:rsid w:val="00B133BC"/>
    <w:rsid w:val="00B13515"/>
    <w:rsid w:val="00B13615"/>
    <w:rsid w:val="00B137B0"/>
    <w:rsid w:val="00B137BE"/>
    <w:rsid w:val="00B137D3"/>
    <w:rsid w:val="00B1388A"/>
    <w:rsid w:val="00B13B1C"/>
    <w:rsid w:val="00B13B4F"/>
    <w:rsid w:val="00B13B8D"/>
    <w:rsid w:val="00B13F1F"/>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99E"/>
    <w:rsid w:val="00B15A0F"/>
    <w:rsid w:val="00B15BFE"/>
    <w:rsid w:val="00B15DAB"/>
    <w:rsid w:val="00B15FAA"/>
    <w:rsid w:val="00B1653B"/>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15"/>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2B1"/>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CF7"/>
    <w:rsid w:val="00B33E44"/>
    <w:rsid w:val="00B33E88"/>
    <w:rsid w:val="00B33EC1"/>
    <w:rsid w:val="00B34167"/>
    <w:rsid w:val="00B3419B"/>
    <w:rsid w:val="00B344C9"/>
    <w:rsid w:val="00B34642"/>
    <w:rsid w:val="00B34681"/>
    <w:rsid w:val="00B3474C"/>
    <w:rsid w:val="00B34886"/>
    <w:rsid w:val="00B3488B"/>
    <w:rsid w:val="00B34E1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9F9"/>
    <w:rsid w:val="00B40D73"/>
    <w:rsid w:val="00B40FBE"/>
    <w:rsid w:val="00B40FE0"/>
    <w:rsid w:val="00B411A3"/>
    <w:rsid w:val="00B412CB"/>
    <w:rsid w:val="00B41351"/>
    <w:rsid w:val="00B413B4"/>
    <w:rsid w:val="00B4153B"/>
    <w:rsid w:val="00B415EF"/>
    <w:rsid w:val="00B41831"/>
    <w:rsid w:val="00B41B34"/>
    <w:rsid w:val="00B41C40"/>
    <w:rsid w:val="00B41C4B"/>
    <w:rsid w:val="00B41C59"/>
    <w:rsid w:val="00B41E7F"/>
    <w:rsid w:val="00B421F9"/>
    <w:rsid w:val="00B424BB"/>
    <w:rsid w:val="00B424F2"/>
    <w:rsid w:val="00B425CB"/>
    <w:rsid w:val="00B4279C"/>
    <w:rsid w:val="00B427E4"/>
    <w:rsid w:val="00B42879"/>
    <w:rsid w:val="00B42B9A"/>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546"/>
    <w:rsid w:val="00B44666"/>
    <w:rsid w:val="00B4485B"/>
    <w:rsid w:val="00B44966"/>
    <w:rsid w:val="00B44B77"/>
    <w:rsid w:val="00B44BCB"/>
    <w:rsid w:val="00B44D29"/>
    <w:rsid w:val="00B44E53"/>
    <w:rsid w:val="00B45192"/>
    <w:rsid w:val="00B453FF"/>
    <w:rsid w:val="00B4540E"/>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9A"/>
    <w:rsid w:val="00B47CEF"/>
    <w:rsid w:val="00B47E6F"/>
    <w:rsid w:val="00B47F1F"/>
    <w:rsid w:val="00B47F88"/>
    <w:rsid w:val="00B5020A"/>
    <w:rsid w:val="00B50353"/>
    <w:rsid w:val="00B504F7"/>
    <w:rsid w:val="00B5055B"/>
    <w:rsid w:val="00B50E38"/>
    <w:rsid w:val="00B50F70"/>
    <w:rsid w:val="00B511A4"/>
    <w:rsid w:val="00B51367"/>
    <w:rsid w:val="00B51420"/>
    <w:rsid w:val="00B51526"/>
    <w:rsid w:val="00B516CD"/>
    <w:rsid w:val="00B51843"/>
    <w:rsid w:val="00B51A40"/>
    <w:rsid w:val="00B51A4B"/>
    <w:rsid w:val="00B51B72"/>
    <w:rsid w:val="00B51B9E"/>
    <w:rsid w:val="00B51C7D"/>
    <w:rsid w:val="00B52078"/>
    <w:rsid w:val="00B520E8"/>
    <w:rsid w:val="00B52232"/>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3DC"/>
    <w:rsid w:val="00B55494"/>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6FA"/>
    <w:rsid w:val="00B6184F"/>
    <w:rsid w:val="00B61980"/>
    <w:rsid w:val="00B619AF"/>
    <w:rsid w:val="00B61B85"/>
    <w:rsid w:val="00B61CFF"/>
    <w:rsid w:val="00B61E5C"/>
    <w:rsid w:val="00B61E91"/>
    <w:rsid w:val="00B61F70"/>
    <w:rsid w:val="00B61FD8"/>
    <w:rsid w:val="00B6237B"/>
    <w:rsid w:val="00B62414"/>
    <w:rsid w:val="00B627CD"/>
    <w:rsid w:val="00B62A18"/>
    <w:rsid w:val="00B62ACF"/>
    <w:rsid w:val="00B62C92"/>
    <w:rsid w:val="00B63169"/>
    <w:rsid w:val="00B63207"/>
    <w:rsid w:val="00B6326D"/>
    <w:rsid w:val="00B63410"/>
    <w:rsid w:val="00B637C4"/>
    <w:rsid w:val="00B63870"/>
    <w:rsid w:val="00B63DA4"/>
    <w:rsid w:val="00B63FCD"/>
    <w:rsid w:val="00B63FCE"/>
    <w:rsid w:val="00B640AB"/>
    <w:rsid w:val="00B6415B"/>
    <w:rsid w:val="00B64212"/>
    <w:rsid w:val="00B64270"/>
    <w:rsid w:val="00B64398"/>
    <w:rsid w:val="00B64484"/>
    <w:rsid w:val="00B644B9"/>
    <w:rsid w:val="00B645EE"/>
    <w:rsid w:val="00B645F8"/>
    <w:rsid w:val="00B646A6"/>
    <w:rsid w:val="00B64A3E"/>
    <w:rsid w:val="00B64B7E"/>
    <w:rsid w:val="00B64D52"/>
    <w:rsid w:val="00B64DC2"/>
    <w:rsid w:val="00B652B0"/>
    <w:rsid w:val="00B65590"/>
    <w:rsid w:val="00B657B5"/>
    <w:rsid w:val="00B65820"/>
    <w:rsid w:val="00B65A86"/>
    <w:rsid w:val="00B65D1C"/>
    <w:rsid w:val="00B65F96"/>
    <w:rsid w:val="00B660D8"/>
    <w:rsid w:val="00B66258"/>
    <w:rsid w:val="00B6638D"/>
    <w:rsid w:val="00B664DD"/>
    <w:rsid w:val="00B664EC"/>
    <w:rsid w:val="00B66801"/>
    <w:rsid w:val="00B66D12"/>
    <w:rsid w:val="00B66D5F"/>
    <w:rsid w:val="00B672F4"/>
    <w:rsid w:val="00B6749E"/>
    <w:rsid w:val="00B676FE"/>
    <w:rsid w:val="00B67889"/>
    <w:rsid w:val="00B6796C"/>
    <w:rsid w:val="00B67B2B"/>
    <w:rsid w:val="00B67CF2"/>
    <w:rsid w:val="00B67E92"/>
    <w:rsid w:val="00B67F1A"/>
    <w:rsid w:val="00B70046"/>
    <w:rsid w:val="00B70171"/>
    <w:rsid w:val="00B70333"/>
    <w:rsid w:val="00B7056C"/>
    <w:rsid w:val="00B70719"/>
    <w:rsid w:val="00B70A49"/>
    <w:rsid w:val="00B70B9E"/>
    <w:rsid w:val="00B70BC6"/>
    <w:rsid w:val="00B70E7F"/>
    <w:rsid w:val="00B70EDB"/>
    <w:rsid w:val="00B71169"/>
    <w:rsid w:val="00B711B6"/>
    <w:rsid w:val="00B711D5"/>
    <w:rsid w:val="00B713A5"/>
    <w:rsid w:val="00B714E2"/>
    <w:rsid w:val="00B71574"/>
    <w:rsid w:val="00B71A5D"/>
    <w:rsid w:val="00B72056"/>
    <w:rsid w:val="00B72184"/>
    <w:rsid w:val="00B721F0"/>
    <w:rsid w:val="00B7254B"/>
    <w:rsid w:val="00B726F0"/>
    <w:rsid w:val="00B7273B"/>
    <w:rsid w:val="00B7277F"/>
    <w:rsid w:val="00B727B8"/>
    <w:rsid w:val="00B7281F"/>
    <w:rsid w:val="00B72D06"/>
    <w:rsid w:val="00B72D99"/>
    <w:rsid w:val="00B72EC3"/>
    <w:rsid w:val="00B730EA"/>
    <w:rsid w:val="00B73259"/>
    <w:rsid w:val="00B73453"/>
    <w:rsid w:val="00B734B5"/>
    <w:rsid w:val="00B735CA"/>
    <w:rsid w:val="00B736D3"/>
    <w:rsid w:val="00B737C7"/>
    <w:rsid w:val="00B7382F"/>
    <w:rsid w:val="00B73954"/>
    <w:rsid w:val="00B73977"/>
    <w:rsid w:val="00B73C61"/>
    <w:rsid w:val="00B73EE1"/>
    <w:rsid w:val="00B73F01"/>
    <w:rsid w:val="00B74083"/>
    <w:rsid w:val="00B741DB"/>
    <w:rsid w:val="00B742C3"/>
    <w:rsid w:val="00B74306"/>
    <w:rsid w:val="00B7452F"/>
    <w:rsid w:val="00B74910"/>
    <w:rsid w:val="00B74A0D"/>
    <w:rsid w:val="00B74EC0"/>
    <w:rsid w:val="00B75103"/>
    <w:rsid w:val="00B75303"/>
    <w:rsid w:val="00B75667"/>
    <w:rsid w:val="00B759E3"/>
    <w:rsid w:val="00B75C6D"/>
    <w:rsid w:val="00B75F2C"/>
    <w:rsid w:val="00B75F83"/>
    <w:rsid w:val="00B760B4"/>
    <w:rsid w:val="00B7623C"/>
    <w:rsid w:val="00B764A1"/>
    <w:rsid w:val="00B76727"/>
    <w:rsid w:val="00B76CCE"/>
    <w:rsid w:val="00B76CD9"/>
    <w:rsid w:val="00B7703C"/>
    <w:rsid w:val="00B77062"/>
    <w:rsid w:val="00B7709F"/>
    <w:rsid w:val="00B7717B"/>
    <w:rsid w:val="00B774CC"/>
    <w:rsid w:val="00B774D9"/>
    <w:rsid w:val="00B7763D"/>
    <w:rsid w:val="00B777C5"/>
    <w:rsid w:val="00B77808"/>
    <w:rsid w:val="00B7784E"/>
    <w:rsid w:val="00B77D8A"/>
    <w:rsid w:val="00B77DB9"/>
    <w:rsid w:val="00B77E43"/>
    <w:rsid w:val="00B80048"/>
    <w:rsid w:val="00B801AF"/>
    <w:rsid w:val="00B8053A"/>
    <w:rsid w:val="00B8053B"/>
    <w:rsid w:val="00B80733"/>
    <w:rsid w:val="00B80735"/>
    <w:rsid w:val="00B80795"/>
    <w:rsid w:val="00B809A2"/>
    <w:rsid w:val="00B80ABC"/>
    <w:rsid w:val="00B80F5B"/>
    <w:rsid w:val="00B81578"/>
    <w:rsid w:val="00B815FF"/>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539"/>
    <w:rsid w:val="00B8390B"/>
    <w:rsid w:val="00B83962"/>
    <w:rsid w:val="00B83AC3"/>
    <w:rsid w:val="00B83DF6"/>
    <w:rsid w:val="00B83EC6"/>
    <w:rsid w:val="00B8408E"/>
    <w:rsid w:val="00B84634"/>
    <w:rsid w:val="00B848A5"/>
    <w:rsid w:val="00B848FF"/>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69"/>
    <w:rsid w:val="00B8738C"/>
    <w:rsid w:val="00B873CB"/>
    <w:rsid w:val="00B874C3"/>
    <w:rsid w:val="00B874FB"/>
    <w:rsid w:val="00B875FE"/>
    <w:rsid w:val="00B8769E"/>
    <w:rsid w:val="00B876D1"/>
    <w:rsid w:val="00B877E8"/>
    <w:rsid w:val="00B8784E"/>
    <w:rsid w:val="00B87855"/>
    <w:rsid w:val="00B87AD7"/>
    <w:rsid w:val="00B87F32"/>
    <w:rsid w:val="00B90134"/>
    <w:rsid w:val="00B9064A"/>
    <w:rsid w:val="00B9074A"/>
    <w:rsid w:val="00B90C3C"/>
    <w:rsid w:val="00B90CAB"/>
    <w:rsid w:val="00B90DC8"/>
    <w:rsid w:val="00B90DDB"/>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0E"/>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1D"/>
    <w:rsid w:val="00B94054"/>
    <w:rsid w:val="00B94078"/>
    <w:rsid w:val="00B94253"/>
    <w:rsid w:val="00B9436E"/>
    <w:rsid w:val="00B9446C"/>
    <w:rsid w:val="00B944E8"/>
    <w:rsid w:val="00B9456E"/>
    <w:rsid w:val="00B945A6"/>
    <w:rsid w:val="00B94882"/>
    <w:rsid w:val="00B94989"/>
    <w:rsid w:val="00B950E8"/>
    <w:rsid w:val="00B95242"/>
    <w:rsid w:val="00B953FD"/>
    <w:rsid w:val="00B954FC"/>
    <w:rsid w:val="00B95774"/>
    <w:rsid w:val="00B95945"/>
    <w:rsid w:val="00B95971"/>
    <w:rsid w:val="00B95990"/>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56"/>
    <w:rsid w:val="00BA04DF"/>
    <w:rsid w:val="00BA04E5"/>
    <w:rsid w:val="00BA057E"/>
    <w:rsid w:val="00BA067F"/>
    <w:rsid w:val="00BA0A66"/>
    <w:rsid w:val="00BA0B66"/>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282"/>
    <w:rsid w:val="00BA659A"/>
    <w:rsid w:val="00BA67CE"/>
    <w:rsid w:val="00BA67E3"/>
    <w:rsid w:val="00BA68C1"/>
    <w:rsid w:val="00BA6CFD"/>
    <w:rsid w:val="00BA6E66"/>
    <w:rsid w:val="00BA6EF7"/>
    <w:rsid w:val="00BA71D0"/>
    <w:rsid w:val="00BA725F"/>
    <w:rsid w:val="00BA7423"/>
    <w:rsid w:val="00BA742E"/>
    <w:rsid w:val="00BA7541"/>
    <w:rsid w:val="00BA7688"/>
    <w:rsid w:val="00BA76D0"/>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61"/>
    <w:rsid w:val="00BB1F8F"/>
    <w:rsid w:val="00BB2029"/>
    <w:rsid w:val="00BB225D"/>
    <w:rsid w:val="00BB22CE"/>
    <w:rsid w:val="00BB2D8E"/>
    <w:rsid w:val="00BB2E16"/>
    <w:rsid w:val="00BB2F0E"/>
    <w:rsid w:val="00BB30F6"/>
    <w:rsid w:val="00BB3131"/>
    <w:rsid w:val="00BB3333"/>
    <w:rsid w:val="00BB3355"/>
    <w:rsid w:val="00BB3357"/>
    <w:rsid w:val="00BB3378"/>
    <w:rsid w:val="00BB3470"/>
    <w:rsid w:val="00BB365A"/>
    <w:rsid w:val="00BB376A"/>
    <w:rsid w:val="00BB3903"/>
    <w:rsid w:val="00BB3D69"/>
    <w:rsid w:val="00BB3EE8"/>
    <w:rsid w:val="00BB3F4C"/>
    <w:rsid w:val="00BB3F73"/>
    <w:rsid w:val="00BB3F8F"/>
    <w:rsid w:val="00BB3FFE"/>
    <w:rsid w:val="00BB4102"/>
    <w:rsid w:val="00BB424D"/>
    <w:rsid w:val="00BB46C1"/>
    <w:rsid w:val="00BB4A42"/>
    <w:rsid w:val="00BB4B18"/>
    <w:rsid w:val="00BB4CA1"/>
    <w:rsid w:val="00BB5216"/>
    <w:rsid w:val="00BB5321"/>
    <w:rsid w:val="00BB5415"/>
    <w:rsid w:val="00BB56F2"/>
    <w:rsid w:val="00BB56F3"/>
    <w:rsid w:val="00BB5791"/>
    <w:rsid w:val="00BB5BF1"/>
    <w:rsid w:val="00BB5D2B"/>
    <w:rsid w:val="00BB6005"/>
    <w:rsid w:val="00BB602A"/>
    <w:rsid w:val="00BB60CC"/>
    <w:rsid w:val="00BB61DC"/>
    <w:rsid w:val="00BB6431"/>
    <w:rsid w:val="00BB6472"/>
    <w:rsid w:val="00BB6854"/>
    <w:rsid w:val="00BB6A65"/>
    <w:rsid w:val="00BB6BF5"/>
    <w:rsid w:val="00BB6C44"/>
    <w:rsid w:val="00BB6C81"/>
    <w:rsid w:val="00BB7082"/>
    <w:rsid w:val="00BB71EC"/>
    <w:rsid w:val="00BB722F"/>
    <w:rsid w:val="00BB723D"/>
    <w:rsid w:val="00BB724B"/>
    <w:rsid w:val="00BB7314"/>
    <w:rsid w:val="00BB7634"/>
    <w:rsid w:val="00BB7C31"/>
    <w:rsid w:val="00BB7D4C"/>
    <w:rsid w:val="00BC0105"/>
    <w:rsid w:val="00BC0654"/>
    <w:rsid w:val="00BC07F7"/>
    <w:rsid w:val="00BC0833"/>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D13"/>
    <w:rsid w:val="00BC2EBE"/>
    <w:rsid w:val="00BC2EC5"/>
    <w:rsid w:val="00BC2F45"/>
    <w:rsid w:val="00BC3009"/>
    <w:rsid w:val="00BC300E"/>
    <w:rsid w:val="00BC321B"/>
    <w:rsid w:val="00BC344E"/>
    <w:rsid w:val="00BC3542"/>
    <w:rsid w:val="00BC3792"/>
    <w:rsid w:val="00BC37BB"/>
    <w:rsid w:val="00BC38B8"/>
    <w:rsid w:val="00BC39FA"/>
    <w:rsid w:val="00BC3A67"/>
    <w:rsid w:val="00BC3CF8"/>
    <w:rsid w:val="00BC3FE8"/>
    <w:rsid w:val="00BC4053"/>
    <w:rsid w:val="00BC43FF"/>
    <w:rsid w:val="00BC45CC"/>
    <w:rsid w:val="00BC4988"/>
    <w:rsid w:val="00BC499E"/>
    <w:rsid w:val="00BC4AE8"/>
    <w:rsid w:val="00BC4B84"/>
    <w:rsid w:val="00BC4F9E"/>
    <w:rsid w:val="00BC50B5"/>
    <w:rsid w:val="00BC52F9"/>
    <w:rsid w:val="00BC53A5"/>
    <w:rsid w:val="00BC5439"/>
    <w:rsid w:val="00BC5595"/>
    <w:rsid w:val="00BC57A5"/>
    <w:rsid w:val="00BC5B44"/>
    <w:rsid w:val="00BC5CE2"/>
    <w:rsid w:val="00BC635B"/>
    <w:rsid w:val="00BC6761"/>
    <w:rsid w:val="00BC682E"/>
    <w:rsid w:val="00BC6A80"/>
    <w:rsid w:val="00BC6F90"/>
    <w:rsid w:val="00BC70D5"/>
    <w:rsid w:val="00BC71C5"/>
    <w:rsid w:val="00BC72F9"/>
    <w:rsid w:val="00BC73CD"/>
    <w:rsid w:val="00BC7659"/>
    <w:rsid w:val="00BC779B"/>
    <w:rsid w:val="00BC77C9"/>
    <w:rsid w:val="00BC7812"/>
    <w:rsid w:val="00BC7A42"/>
    <w:rsid w:val="00BC7DA4"/>
    <w:rsid w:val="00BD013E"/>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DFB"/>
    <w:rsid w:val="00BD2E3B"/>
    <w:rsid w:val="00BD2F55"/>
    <w:rsid w:val="00BD344F"/>
    <w:rsid w:val="00BD3837"/>
    <w:rsid w:val="00BD386B"/>
    <w:rsid w:val="00BD38E5"/>
    <w:rsid w:val="00BD3903"/>
    <w:rsid w:val="00BD396C"/>
    <w:rsid w:val="00BD3C69"/>
    <w:rsid w:val="00BD3D0D"/>
    <w:rsid w:val="00BD3D7A"/>
    <w:rsid w:val="00BD407E"/>
    <w:rsid w:val="00BD4159"/>
    <w:rsid w:val="00BD4586"/>
    <w:rsid w:val="00BD47C1"/>
    <w:rsid w:val="00BD48FC"/>
    <w:rsid w:val="00BD4C74"/>
    <w:rsid w:val="00BD4E11"/>
    <w:rsid w:val="00BD4EE4"/>
    <w:rsid w:val="00BD4FC1"/>
    <w:rsid w:val="00BD50AA"/>
    <w:rsid w:val="00BD51D9"/>
    <w:rsid w:val="00BD5249"/>
    <w:rsid w:val="00BD57AC"/>
    <w:rsid w:val="00BD5932"/>
    <w:rsid w:val="00BD594D"/>
    <w:rsid w:val="00BD5A26"/>
    <w:rsid w:val="00BD5C22"/>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8C"/>
    <w:rsid w:val="00BD7E28"/>
    <w:rsid w:val="00BD7F67"/>
    <w:rsid w:val="00BD7F9E"/>
    <w:rsid w:val="00BE0111"/>
    <w:rsid w:val="00BE0161"/>
    <w:rsid w:val="00BE0222"/>
    <w:rsid w:val="00BE02E6"/>
    <w:rsid w:val="00BE06A9"/>
    <w:rsid w:val="00BE072F"/>
    <w:rsid w:val="00BE0A68"/>
    <w:rsid w:val="00BE0CB0"/>
    <w:rsid w:val="00BE0D09"/>
    <w:rsid w:val="00BE13B8"/>
    <w:rsid w:val="00BE16C5"/>
    <w:rsid w:val="00BE16C6"/>
    <w:rsid w:val="00BE16E2"/>
    <w:rsid w:val="00BE17C5"/>
    <w:rsid w:val="00BE1959"/>
    <w:rsid w:val="00BE197A"/>
    <w:rsid w:val="00BE1A06"/>
    <w:rsid w:val="00BE1CEA"/>
    <w:rsid w:val="00BE1E3E"/>
    <w:rsid w:val="00BE1EBC"/>
    <w:rsid w:val="00BE1F51"/>
    <w:rsid w:val="00BE1FF0"/>
    <w:rsid w:val="00BE210B"/>
    <w:rsid w:val="00BE2222"/>
    <w:rsid w:val="00BE254D"/>
    <w:rsid w:val="00BE269D"/>
    <w:rsid w:val="00BE28FE"/>
    <w:rsid w:val="00BE2934"/>
    <w:rsid w:val="00BE296A"/>
    <w:rsid w:val="00BE312F"/>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78"/>
    <w:rsid w:val="00BF1B79"/>
    <w:rsid w:val="00BF1EB6"/>
    <w:rsid w:val="00BF2099"/>
    <w:rsid w:val="00BF220D"/>
    <w:rsid w:val="00BF2223"/>
    <w:rsid w:val="00BF2283"/>
    <w:rsid w:val="00BF2372"/>
    <w:rsid w:val="00BF2448"/>
    <w:rsid w:val="00BF247E"/>
    <w:rsid w:val="00BF265E"/>
    <w:rsid w:val="00BF2817"/>
    <w:rsid w:val="00BF2872"/>
    <w:rsid w:val="00BF2B47"/>
    <w:rsid w:val="00BF2B67"/>
    <w:rsid w:val="00BF2B6A"/>
    <w:rsid w:val="00BF2C47"/>
    <w:rsid w:val="00BF31CB"/>
    <w:rsid w:val="00BF3202"/>
    <w:rsid w:val="00BF321B"/>
    <w:rsid w:val="00BF3292"/>
    <w:rsid w:val="00BF339F"/>
    <w:rsid w:val="00BF3598"/>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526"/>
    <w:rsid w:val="00BF56A8"/>
    <w:rsid w:val="00BF58CC"/>
    <w:rsid w:val="00BF5BFB"/>
    <w:rsid w:val="00BF5C58"/>
    <w:rsid w:val="00BF5E0E"/>
    <w:rsid w:val="00BF6034"/>
    <w:rsid w:val="00BF606E"/>
    <w:rsid w:val="00BF60E3"/>
    <w:rsid w:val="00BF663A"/>
    <w:rsid w:val="00BF68E0"/>
    <w:rsid w:val="00BF69CF"/>
    <w:rsid w:val="00BF6C19"/>
    <w:rsid w:val="00BF6DBF"/>
    <w:rsid w:val="00BF6E2B"/>
    <w:rsid w:val="00BF6E2E"/>
    <w:rsid w:val="00BF6FBF"/>
    <w:rsid w:val="00BF70A1"/>
    <w:rsid w:val="00BF70F8"/>
    <w:rsid w:val="00BF7229"/>
    <w:rsid w:val="00BF7499"/>
    <w:rsid w:val="00BF7643"/>
    <w:rsid w:val="00BF7A25"/>
    <w:rsid w:val="00BF7C99"/>
    <w:rsid w:val="00BF7D39"/>
    <w:rsid w:val="00BF7D43"/>
    <w:rsid w:val="00C000BB"/>
    <w:rsid w:val="00C00133"/>
    <w:rsid w:val="00C00568"/>
    <w:rsid w:val="00C0070A"/>
    <w:rsid w:val="00C00838"/>
    <w:rsid w:val="00C00A16"/>
    <w:rsid w:val="00C00B65"/>
    <w:rsid w:val="00C00E2B"/>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0B4"/>
    <w:rsid w:val="00C06135"/>
    <w:rsid w:val="00C0625E"/>
    <w:rsid w:val="00C063A6"/>
    <w:rsid w:val="00C06478"/>
    <w:rsid w:val="00C0648A"/>
    <w:rsid w:val="00C06626"/>
    <w:rsid w:val="00C067A4"/>
    <w:rsid w:val="00C068E7"/>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0FE"/>
    <w:rsid w:val="00C10599"/>
    <w:rsid w:val="00C106DF"/>
    <w:rsid w:val="00C107E5"/>
    <w:rsid w:val="00C1080A"/>
    <w:rsid w:val="00C10858"/>
    <w:rsid w:val="00C1087B"/>
    <w:rsid w:val="00C109EF"/>
    <w:rsid w:val="00C10B1B"/>
    <w:rsid w:val="00C10B24"/>
    <w:rsid w:val="00C10BA4"/>
    <w:rsid w:val="00C10C98"/>
    <w:rsid w:val="00C10E1F"/>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7D2"/>
    <w:rsid w:val="00C1286D"/>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3F4"/>
    <w:rsid w:val="00C1662C"/>
    <w:rsid w:val="00C17099"/>
    <w:rsid w:val="00C17236"/>
    <w:rsid w:val="00C1733B"/>
    <w:rsid w:val="00C1741D"/>
    <w:rsid w:val="00C174A8"/>
    <w:rsid w:val="00C174EC"/>
    <w:rsid w:val="00C17593"/>
    <w:rsid w:val="00C175F6"/>
    <w:rsid w:val="00C17689"/>
    <w:rsid w:val="00C17789"/>
    <w:rsid w:val="00C178BD"/>
    <w:rsid w:val="00C17D7E"/>
    <w:rsid w:val="00C17D89"/>
    <w:rsid w:val="00C202D5"/>
    <w:rsid w:val="00C20384"/>
    <w:rsid w:val="00C203DA"/>
    <w:rsid w:val="00C204BB"/>
    <w:rsid w:val="00C2068D"/>
    <w:rsid w:val="00C206C4"/>
    <w:rsid w:val="00C206EC"/>
    <w:rsid w:val="00C20B66"/>
    <w:rsid w:val="00C20F57"/>
    <w:rsid w:val="00C20F77"/>
    <w:rsid w:val="00C21165"/>
    <w:rsid w:val="00C21B0E"/>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2DD"/>
    <w:rsid w:val="00C2331D"/>
    <w:rsid w:val="00C233DC"/>
    <w:rsid w:val="00C23965"/>
    <w:rsid w:val="00C23E33"/>
    <w:rsid w:val="00C2423A"/>
    <w:rsid w:val="00C242BD"/>
    <w:rsid w:val="00C244BF"/>
    <w:rsid w:val="00C2457D"/>
    <w:rsid w:val="00C24747"/>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598"/>
    <w:rsid w:val="00C26871"/>
    <w:rsid w:val="00C2695A"/>
    <w:rsid w:val="00C26998"/>
    <w:rsid w:val="00C26CEE"/>
    <w:rsid w:val="00C27258"/>
    <w:rsid w:val="00C2744E"/>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6D7"/>
    <w:rsid w:val="00C35A08"/>
    <w:rsid w:val="00C35A42"/>
    <w:rsid w:val="00C35B23"/>
    <w:rsid w:val="00C35B41"/>
    <w:rsid w:val="00C35D4F"/>
    <w:rsid w:val="00C35D7F"/>
    <w:rsid w:val="00C35E16"/>
    <w:rsid w:val="00C36332"/>
    <w:rsid w:val="00C36346"/>
    <w:rsid w:val="00C36465"/>
    <w:rsid w:val="00C364C8"/>
    <w:rsid w:val="00C36713"/>
    <w:rsid w:val="00C36A64"/>
    <w:rsid w:val="00C36BB6"/>
    <w:rsid w:val="00C36DAD"/>
    <w:rsid w:val="00C36EED"/>
    <w:rsid w:val="00C36FF4"/>
    <w:rsid w:val="00C37050"/>
    <w:rsid w:val="00C37252"/>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D39"/>
    <w:rsid w:val="00C41107"/>
    <w:rsid w:val="00C41450"/>
    <w:rsid w:val="00C41492"/>
    <w:rsid w:val="00C414D8"/>
    <w:rsid w:val="00C417F9"/>
    <w:rsid w:val="00C4189B"/>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155"/>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4AE"/>
    <w:rsid w:val="00C459BB"/>
    <w:rsid w:val="00C45A9C"/>
    <w:rsid w:val="00C45AE2"/>
    <w:rsid w:val="00C45C16"/>
    <w:rsid w:val="00C4626E"/>
    <w:rsid w:val="00C464CD"/>
    <w:rsid w:val="00C4651E"/>
    <w:rsid w:val="00C468C9"/>
    <w:rsid w:val="00C46B53"/>
    <w:rsid w:val="00C470AA"/>
    <w:rsid w:val="00C47890"/>
    <w:rsid w:val="00C4797E"/>
    <w:rsid w:val="00C47A76"/>
    <w:rsid w:val="00C47AE8"/>
    <w:rsid w:val="00C47B36"/>
    <w:rsid w:val="00C47C73"/>
    <w:rsid w:val="00C47EFC"/>
    <w:rsid w:val="00C50033"/>
    <w:rsid w:val="00C5004B"/>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6D0"/>
    <w:rsid w:val="00C56825"/>
    <w:rsid w:val="00C56918"/>
    <w:rsid w:val="00C569CA"/>
    <w:rsid w:val="00C569FB"/>
    <w:rsid w:val="00C56B50"/>
    <w:rsid w:val="00C56FDB"/>
    <w:rsid w:val="00C5703A"/>
    <w:rsid w:val="00C5707E"/>
    <w:rsid w:val="00C572AE"/>
    <w:rsid w:val="00C576D0"/>
    <w:rsid w:val="00C577E5"/>
    <w:rsid w:val="00C57AA3"/>
    <w:rsid w:val="00C57CC6"/>
    <w:rsid w:val="00C57EBF"/>
    <w:rsid w:val="00C601A3"/>
    <w:rsid w:val="00C601EB"/>
    <w:rsid w:val="00C60242"/>
    <w:rsid w:val="00C604FD"/>
    <w:rsid w:val="00C60911"/>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C8E"/>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27A"/>
    <w:rsid w:val="00C65354"/>
    <w:rsid w:val="00C653DE"/>
    <w:rsid w:val="00C65AC9"/>
    <w:rsid w:val="00C65BB5"/>
    <w:rsid w:val="00C65BB8"/>
    <w:rsid w:val="00C65D24"/>
    <w:rsid w:val="00C65E26"/>
    <w:rsid w:val="00C65F58"/>
    <w:rsid w:val="00C65F5C"/>
    <w:rsid w:val="00C65F87"/>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D6B"/>
    <w:rsid w:val="00C67E94"/>
    <w:rsid w:val="00C70152"/>
    <w:rsid w:val="00C70259"/>
    <w:rsid w:val="00C7040D"/>
    <w:rsid w:val="00C70701"/>
    <w:rsid w:val="00C70A0E"/>
    <w:rsid w:val="00C70A67"/>
    <w:rsid w:val="00C70ACE"/>
    <w:rsid w:val="00C70B8C"/>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1E"/>
    <w:rsid w:val="00C734D6"/>
    <w:rsid w:val="00C7357D"/>
    <w:rsid w:val="00C7363F"/>
    <w:rsid w:val="00C736D0"/>
    <w:rsid w:val="00C73B26"/>
    <w:rsid w:val="00C740FD"/>
    <w:rsid w:val="00C74115"/>
    <w:rsid w:val="00C74157"/>
    <w:rsid w:val="00C7448E"/>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80238"/>
    <w:rsid w:val="00C80241"/>
    <w:rsid w:val="00C80547"/>
    <w:rsid w:val="00C81351"/>
    <w:rsid w:val="00C81388"/>
    <w:rsid w:val="00C8140B"/>
    <w:rsid w:val="00C8145F"/>
    <w:rsid w:val="00C81497"/>
    <w:rsid w:val="00C815FF"/>
    <w:rsid w:val="00C817A9"/>
    <w:rsid w:val="00C8193D"/>
    <w:rsid w:val="00C8198E"/>
    <w:rsid w:val="00C81B30"/>
    <w:rsid w:val="00C82387"/>
    <w:rsid w:val="00C825AF"/>
    <w:rsid w:val="00C82671"/>
    <w:rsid w:val="00C82A17"/>
    <w:rsid w:val="00C82A94"/>
    <w:rsid w:val="00C82B8F"/>
    <w:rsid w:val="00C82C9B"/>
    <w:rsid w:val="00C82CEB"/>
    <w:rsid w:val="00C82D51"/>
    <w:rsid w:val="00C82F77"/>
    <w:rsid w:val="00C831ED"/>
    <w:rsid w:val="00C833FB"/>
    <w:rsid w:val="00C83640"/>
    <w:rsid w:val="00C83AC3"/>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85B"/>
    <w:rsid w:val="00C87A2F"/>
    <w:rsid w:val="00C87BF9"/>
    <w:rsid w:val="00C87DAC"/>
    <w:rsid w:val="00C901A9"/>
    <w:rsid w:val="00C9028B"/>
    <w:rsid w:val="00C904A4"/>
    <w:rsid w:val="00C905AC"/>
    <w:rsid w:val="00C90799"/>
    <w:rsid w:val="00C9094E"/>
    <w:rsid w:val="00C90966"/>
    <w:rsid w:val="00C90A58"/>
    <w:rsid w:val="00C90B43"/>
    <w:rsid w:val="00C90BDA"/>
    <w:rsid w:val="00C90C65"/>
    <w:rsid w:val="00C90C82"/>
    <w:rsid w:val="00C90F7A"/>
    <w:rsid w:val="00C91132"/>
    <w:rsid w:val="00C911A9"/>
    <w:rsid w:val="00C91541"/>
    <w:rsid w:val="00C91707"/>
    <w:rsid w:val="00C917E1"/>
    <w:rsid w:val="00C91826"/>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9BE"/>
    <w:rsid w:val="00C94C81"/>
    <w:rsid w:val="00C94E45"/>
    <w:rsid w:val="00C952F2"/>
    <w:rsid w:val="00C95300"/>
    <w:rsid w:val="00C95345"/>
    <w:rsid w:val="00C95548"/>
    <w:rsid w:val="00C95634"/>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43D"/>
    <w:rsid w:val="00C9745B"/>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AD"/>
    <w:rsid w:val="00CA17E2"/>
    <w:rsid w:val="00CA1806"/>
    <w:rsid w:val="00CA18C1"/>
    <w:rsid w:val="00CA18D2"/>
    <w:rsid w:val="00CA1C94"/>
    <w:rsid w:val="00CA1E55"/>
    <w:rsid w:val="00CA1EEF"/>
    <w:rsid w:val="00CA215C"/>
    <w:rsid w:val="00CA2406"/>
    <w:rsid w:val="00CA2919"/>
    <w:rsid w:val="00CA2C56"/>
    <w:rsid w:val="00CA2D8C"/>
    <w:rsid w:val="00CA3334"/>
    <w:rsid w:val="00CA363A"/>
    <w:rsid w:val="00CA36A5"/>
    <w:rsid w:val="00CA3A89"/>
    <w:rsid w:val="00CA3AF1"/>
    <w:rsid w:val="00CA3C48"/>
    <w:rsid w:val="00CA3E58"/>
    <w:rsid w:val="00CA3EE8"/>
    <w:rsid w:val="00CA410E"/>
    <w:rsid w:val="00CA47A5"/>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C9D"/>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B4"/>
    <w:rsid w:val="00CC239E"/>
    <w:rsid w:val="00CC2559"/>
    <w:rsid w:val="00CC27F5"/>
    <w:rsid w:val="00CC28AC"/>
    <w:rsid w:val="00CC2D18"/>
    <w:rsid w:val="00CC2EEB"/>
    <w:rsid w:val="00CC2EFE"/>
    <w:rsid w:val="00CC2F94"/>
    <w:rsid w:val="00CC313D"/>
    <w:rsid w:val="00CC33D7"/>
    <w:rsid w:val="00CC35DE"/>
    <w:rsid w:val="00CC3690"/>
    <w:rsid w:val="00CC3AA9"/>
    <w:rsid w:val="00CC3E8C"/>
    <w:rsid w:val="00CC3EFF"/>
    <w:rsid w:val="00CC3F37"/>
    <w:rsid w:val="00CC400F"/>
    <w:rsid w:val="00CC419D"/>
    <w:rsid w:val="00CC427F"/>
    <w:rsid w:val="00CC4365"/>
    <w:rsid w:val="00CC4422"/>
    <w:rsid w:val="00CC442E"/>
    <w:rsid w:val="00CC4542"/>
    <w:rsid w:val="00CC46C7"/>
    <w:rsid w:val="00CC47A6"/>
    <w:rsid w:val="00CC480E"/>
    <w:rsid w:val="00CC4A44"/>
    <w:rsid w:val="00CC4A9D"/>
    <w:rsid w:val="00CC4ADE"/>
    <w:rsid w:val="00CC4C5E"/>
    <w:rsid w:val="00CC4CCF"/>
    <w:rsid w:val="00CC4D88"/>
    <w:rsid w:val="00CC4F58"/>
    <w:rsid w:val="00CC5370"/>
    <w:rsid w:val="00CC5652"/>
    <w:rsid w:val="00CC57AE"/>
    <w:rsid w:val="00CC5A4E"/>
    <w:rsid w:val="00CC604B"/>
    <w:rsid w:val="00CC606C"/>
    <w:rsid w:val="00CC6097"/>
    <w:rsid w:val="00CC6228"/>
    <w:rsid w:val="00CC663A"/>
    <w:rsid w:val="00CC6646"/>
    <w:rsid w:val="00CC6728"/>
    <w:rsid w:val="00CC6885"/>
    <w:rsid w:val="00CC6B0F"/>
    <w:rsid w:val="00CC6BAB"/>
    <w:rsid w:val="00CC6C99"/>
    <w:rsid w:val="00CC6D8B"/>
    <w:rsid w:val="00CC6F11"/>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5B"/>
    <w:rsid w:val="00CD0768"/>
    <w:rsid w:val="00CD08B7"/>
    <w:rsid w:val="00CD0C06"/>
    <w:rsid w:val="00CD0FCC"/>
    <w:rsid w:val="00CD14CB"/>
    <w:rsid w:val="00CD1769"/>
    <w:rsid w:val="00CD179D"/>
    <w:rsid w:val="00CD197F"/>
    <w:rsid w:val="00CD1E74"/>
    <w:rsid w:val="00CD1F6C"/>
    <w:rsid w:val="00CD1FF0"/>
    <w:rsid w:val="00CD20F7"/>
    <w:rsid w:val="00CD223B"/>
    <w:rsid w:val="00CD23A4"/>
    <w:rsid w:val="00CD2585"/>
    <w:rsid w:val="00CD25A6"/>
    <w:rsid w:val="00CD26F9"/>
    <w:rsid w:val="00CD273C"/>
    <w:rsid w:val="00CD2748"/>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52"/>
    <w:rsid w:val="00CD3FAF"/>
    <w:rsid w:val="00CD3FF5"/>
    <w:rsid w:val="00CD4065"/>
    <w:rsid w:val="00CD4131"/>
    <w:rsid w:val="00CD413C"/>
    <w:rsid w:val="00CD447F"/>
    <w:rsid w:val="00CD492B"/>
    <w:rsid w:val="00CD49D6"/>
    <w:rsid w:val="00CD4B71"/>
    <w:rsid w:val="00CD4B8F"/>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A80"/>
    <w:rsid w:val="00CE3BE5"/>
    <w:rsid w:val="00CE3F22"/>
    <w:rsid w:val="00CE3F25"/>
    <w:rsid w:val="00CE3F8F"/>
    <w:rsid w:val="00CE40BC"/>
    <w:rsid w:val="00CE40C3"/>
    <w:rsid w:val="00CE4229"/>
    <w:rsid w:val="00CE43E4"/>
    <w:rsid w:val="00CE4479"/>
    <w:rsid w:val="00CE44B1"/>
    <w:rsid w:val="00CE46A3"/>
    <w:rsid w:val="00CE4B2B"/>
    <w:rsid w:val="00CE4B47"/>
    <w:rsid w:val="00CE4C40"/>
    <w:rsid w:val="00CE5120"/>
    <w:rsid w:val="00CE55E3"/>
    <w:rsid w:val="00CE56F8"/>
    <w:rsid w:val="00CE57D8"/>
    <w:rsid w:val="00CE59AB"/>
    <w:rsid w:val="00CE5AB2"/>
    <w:rsid w:val="00CE5AC8"/>
    <w:rsid w:val="00CE5E08"/>
    <w:rsid w:val="00CE5E50"/>
    <w:rsid w:val="00CE5E7D"/>
    <w:rsid w:val="00CE5F76"/>
    <w:rsid w:val="00CE697C"/>
    <w:rsid w:val="00CE69F3"/>
    <w:rsid w:val="00CE6AD5"/>
    <w:rsid w:val="00CE6AE6"/>
    <w:rsid w:val="00CE6D40"/>
    <w:rsid w:val="00CE6E24"/>
    <w:rsid w:val="00CE6EEA"/>
    <w:rsid w:val="00CE6EF7"/>
    <w:rsid w:val="00CE74FF"/>
    <w:rsid w:val="00CE75F5"/>
    <w:rsid w:val="00CE76BD"/>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B9"/>
    <w:rsid w:val="00CF20C8"/>
    <w:rsid w:val="00CF233B"/>
    <w:rsid w:val="00CF23D5"/>
    <w:rsid w:val="00CF24F2"/>
    <w:rsid w:val="00CF2639"/>
    <w:rsid w:val="00CF266D"/>
    <w:rsid w:val="00CF277A"/>
    <w:rsid w:val="00CF2CA0"/>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915"/>
    <w:rsid w:val="00D02A2C"/>
    <w:rsid w:val="00D02B31"/>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553"/>
    <w:rsid w:val="00D03560"/>
    <w:rsid w:val="00D03657"/>
    <w:rsid w:val="00D03853"/>
    <w:rsid w:val="00D03DF4"/>
    <w:rsid w:val="00D04394"/>
    <w:rsid w:val="00D0482E"/>
    <w:rsid w:val="00D04830"/>
    <w:rsid w:val="00D04FC8"/>
    <w:rsid w:val="00D051E2"/>
    <w:rsid w:val="00D052FF"/>
    <w:rsid w:val="00D05393"/>
    <w:rsid w:val="00D054C9"/>
    <w:rsid w:val="00D05793"/>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D3B"/>
    <w:rsid w:val="00D07DCA"/>
    <w:rsid w:val="00D07E0F"/>
    <w:rsid w:val="00D07EF7"/>
    <w:rsid w:val="00D07F16"/>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044"/>
    <w:rsid w:val="00D12103"/>
    <w:rsid w:val="00D123A2"/>
    <w:rsid w:val="00D12440"/>
    <w:rsid w:val="00D12487"/>
    <w:rsid w:val="00D12508"/>
    <w:rsid w:val="00D12687"/>
    <w:rsid w:val="00D126E6"/>
    <w:rsid w:val="00D12A97"/>
    <w:rsid w:val="00D12B30"/>
    <w:rsid w:val="00D12B75"/>
    <w:rsid w:val="00D12CF2"/>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A81"/>
    <w:rsid w:val="00D14B73"/>
    <w:rsid w:val="00D14D4D"/>
    <w:rsid w:val="00D14F9D"/>
    <w:rsid w:val="00D150A7"/>
    <w:rsid w:val="00D15144"/>
    <w:rsid w:val="00D15442"/>
    <w:rsid w:val="00D154B9"/>
    <w:rsid w:val="00D15514"/>
    <w:rsid w:val="00D15577"/>
    <w:rsid w:val="00D15B1D"/>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D86"/>
    <w:rsid w:val="00D16FBB"/>
    <w:rsid w:val="00D17072"/>
    <w:rsid w:val="00D174E5"/>
    <w:rsid w:val="00D17BCB"/>
    <w:rsid w:val="00D17F37"/>
    <w:rsid w:val="00D20171"/>
    <w:rsid w:val="00D20253"/>
    <w:rsid w:val="00D20267"/>
    <w:rsid w:val="00D202D3"/>
    <w:rsid w:val="00D203A4"/>
    <w:rsid w:val="00D206BA"/>
    <w:rsid w:val="00D20F77"/>
    <w:rsid w:val="00D20FDA"/>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1C8"/>
    <w:rsid w:val="00D222A3"/>
    <w:rsid w:val="00D222E9"/>
    <w:rsid w:val="00D222F0"/>
    <w:rsid w:val="00D22B75"/>
    <w:rsid w:val="00D22CC1"/>
    <w:rsid w:val="00D22D2B"/>
    <w:rsid w:val="00D22FC9"/>
    <w:rsid w:val="00D232C8"/>
    <w:rsid w:val="00D234A3"/>
    <w:rsid w:val="00D23556"/>
    <w:rsid w:val="00D23660"/>
    <w:rsid w:val="00D236A7"/>
    <w:rsid w:val="00D23899"/>
    <w:rsid w:val="00D2390D"/>
    <w:rsid w:val="00D23A34"/>
    <w:rsid w:val="00D23AE0"/>
    <w:rsid w:val="00D23B89"/>
    <w:rsid w:val="00D23CE2"/>
    <w:rsid w:val="00D23EAA"/>
    <w:rsid w:val="00D240ED"/>
    <w:rsid w:val="00D24792"/>
    <w:rsid w:val="00D24A77"/>
    <w:rsid w:val="00D24B74"/>
    <w:rsid w:val="00D25077"/>
    <w:rsid w:val="00D25160"/>
    <w:rsid w:val="00D254C3"/>
    <w:rsid w:val="00D25645"/>
    <w:rsid w:val="00D25970"/>
    <w:rsid w:val="00D25A3A"/>
    <w:rsid w:val="00D25F27"/>
    <w:rsid w:val="00D261FB"/>
    <w:rsid w:val="00D26283"/>
    <w:rsid w:val="00D2634B"/>
    <w:rsid w:val="00D263B5"/>
    <w:rsid w:val="00D264B2"/>
    <w:rsid w:val="00D26586"/>
    <w:rsid w:val="00D268C4"/>
    <w:rsid w:val="00D26A9E"/>
    <w:rsid w:val="00D26DA3"/>
    <w:rsid w:val="00D26DBE"/>
    <w:rsid w:val="00D26E0D"/>
    <w:rsid w:val="00D26EB1"/>
    <w:rsid w:val="00D27286"/>
    <w:rsid w:val="00D279E4"/>
    <w:rsid w:val="00D27BB6"/>
    <w:rsid w:val="00D27DD4"/>
    <w:rsid w:val="00D27DF8"/>
    <w:rsid w:val="00D27F01"/>
    <w:rsid w:val="00D300EF"/>
    <w:rsid w:val="00D301AE"/>
    <w:rsid w:val="00D3064A"/>
    <w:rsid w:val="00D30A71"/>
    <w:rsid w:val="00D30C46"/>
    <w:rsid w:val="00D30FC7"/>
    <w:rsid w:val="00D31199"/>
    <w:rsid w:val="00D314CF"/>
    <w:rsid w:val="00D3178A"/>
    <w:rsid w:val="00D31A52"/>
    <w:rsid w:val="00D31B2B"/>
    <w:rsid w:val="00D31B69"/>
    <w:rsid w:val="00D31B73"/>
    <w:rsid w:val="00D31B9F"/>
    <w:rsid w:val="00D31BD9"/>
    <w:rsid w:val="00D31BEA"/>
    <w:rsid w:val="00D31C84"/>
    <w:rsid w:val="00D31DC4"/>
    <w:rsid w:val="00D3211C"/>
    <w:rsid w:val="00D32218"/>
    <w:rsid w:val="00D323D9"/>
    <w:rsid w:val="00D3241F"/>
    <w:rsid w:val="00D32582"/>
    <w:rsid w:val="00D32696"/>
    <w:rsid w:val="00D326BD"/>
    <w:rsid w:val="00D327E4"/>
    <w:rsid w:val="00D32B6E"/>
    <w:rsid w:val="00D33313"/>
    <w:rsid w:val="00D33410"/>
    <w:rsid w:val="00D33527"/>
    <w:rsid w:val="00D33555"/>
    <w:rsid w:val="00D33AB3"/>
    <w:rsid w:val="00D33AFC"/>
    <w:rsid w:val="00D33B7F"/>
    <w:rsid w:val="00D3410B"/>
    <w:rsid w:val="00D341A3"/>
    <w:rsid w:val="00D344C9"/>
    <w:rsid w:val="00D34714"/>
    <w:rsid w:val="00D34C49"/>
    <w:rsid w:val="00D34C53"/>
    <w:rsid w:val="00D34DFF"/>
    <w:rsid w:val="00D35089"/>
    <w:rsid w:val="00D350B6"/>
    <w:rsid w:val="00D350C0"/>
    <w:rsid w:val="00D35102"/>
    <w:rsid w:val="00D3514E"/>
    <w:rsid w:val="00D352C3"/>
    <w:rsid w:val="00D353FF"/>
    <w:rsid w:val="00D358F3"/>
    <w:rsid w:val="00D358F9"/>
    <w:rsid w:val="00D35C45"/>
    <w:rsid w:val="00D35EE9"/>
    <w:rsid w:val="00D35F42"/>
    <w:rsid w:val="00D3609F"/>
    <w:rsid w:val="00D3610A"/>
    <w:rsid w:val="00D361C5"/>
    <w:rsid w:val="00D36405"/>
    <w:rsid w:val="00D3646C"/>
    <w:rsid w:val="00D36512"/>
    <w:rsid w:val="00D36579"/>
    <w:rsid w:val="00D3668C"/>
    <w:rsid w:val="00D369EA"/>
    <w:rsid w:val="00D36AF8"/>
    <w:rsid w:val="00D36BD8"/>
    <w:rsid w:val="00D36C46"/>
    <w:rsid w:val="00D36C8E"/>
    <w:rsid w:val="00D36CBE"/>
    <w:rsid w:val="00D3719D"/>
    <w:rsid w:val="00D37994"/>
    <w:rsid w:val="00D37B95"/>
    <w:rsid w:val="00D37C2D"/>
    <w:rsid w:val="00D37C92"/>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E4"/>
    <w:rsid w:val="00D425F1"/>
    <w:rsid w:val="00D42772"/>
    <w:rsid w:val="00D42805"/>
    <w:rsid w:val="00D42946"/>
    <w:rsid w:val="00D429DA"/>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40D2"/>
    <w:rsid w:val="00D4429F"/>
    <w:rsid w:val="00D44336"/>
    <w:rsid w:val="00D44685"/>
    <w:rsid w:val="00D446D9"/>
    <w:rsid w:val="00D447E0"/>
    <w:rsid w:val="00D448BD"/>
    <w:rsid w:val="00D44A5C"/>
    <w:rsid w:val="00D44B3B"/>
    <w:rsid w:val="00D44B99"/>
    <w:rsid w:val="00D44D36"/>
    <w:rsid w:val="00D44DD4"/>
    <w:rsid w:val="00D45187"/>
    <w:rsid w:val="00D4521C"/>
    <w:rsid w:val="00D454DF"/>
    <w:rsid w:val="00D45581"/>
    <w:rsid w:val="00D455B2"/>
    <w:rsid w:val="00D45626"/>
    <w:rsid w:val="00D4599C"/>
    <w:rsid w:val="00D45BD0"/>
    <w:rsid w:val="00D45BF7"/>
    <w:rsid w:val="00D45C69"/>
    <w:rsid w:val="00D45D63"/>
    <w:rsid w:val="00D4629A"/>
    <w:rsid w:val="00D464E9"/>
    <w:rsid w:val="00D466E5"/>
    <w:rsid w:val="00D467C7"/>
    <w:rsid w:val="00D46811"/>
    <w:rsid w:val="00D46829"/>
    <w:rsid w:val="00D4688E"/>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EA"/>
    <w:rsid w:val="00D47B68"/>
    <w:rsid w:val="00D50025"/>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116"/>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4E6"/>
    <w:rsid w:val="00D546BA"/>
    <w:rsid w:val="00D54741"/>
    <w:rsid w:val="00D5481A"/>
    <w:rsid w:val="00D5499B"/>
    <w:rsid w:val="00D54C59"/>
    <w:rsid w:val="00D54D50"/>
    <w:rsid w:val="00D54D88"/>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C8E"/>
    <w:rsid w:val="00D55D0C"/>
    <w:rsid w:val="00D55D33"/>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0B"/>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2216"/>
    <w:rsid w:val="00D62243"/>
    <w:rsid w:val="00D62297"/>
    <w:rsid w:val="00D62462"/>
    <w:rsid w:val="00D626C4"/>
    <w:rsid w:val="00D62730"/>
    <w:rsid w:val="00D6278F"/>
    <w:rsid w:val="00D62860"/>
    <w:rsid w:val="00D62949"/>
    <w:rsid w:val="00D62DEB"/>
    <w:rsid w:val="00D62DEC"/>
    <w:rsid w:val="00D6302F"/>
    <w:rsid w:val="00D630FF"/>
    <w:rsid w:val="00D6321B"/>
    <w:rsid w:val="00D632DD"/>
    <w:rsid w:val="00D63939"/>
    <w:rsid w:val="00D639EC"/>
    <w:rsid w:val="00D63BAD"/>
    <w:rsid w:val="00D63C5F"/>
    <w:rsid w:val="00D6410E"/>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75A"/>
    <w:rsid w:val="00D65837"/>
    <w:rsid w:val="00D658B2"/>
    <w:rsid w:val="00D65A2F"/>
    <w:rsid w:val="00D65A76"/>
    <w:rsid w:val="00D65AAD"/>
    <w:rsid w:val="00D65D1D"/>
    <w:rsid w:val="00D66022"/>
    <w:rsid w:val="00D66065"/>
    <w:rsid w:val="00D662E2"/>
    <w:rsid w:val="00D66818"/>
    <w:rsid w:val="00D6681D"/>
    <w:rsid w:val="00D66DAA"/>
    <w:rsid w:val="00D66DF5"/>
    <w:rsid w:val="00D66ECD"/>
    <w:rsid w:val="00D6705F"/>
    <w:rsid w:val="00D67545"/>
    <w:rsid w:val="00D67B67"/>
    <w:rsid w:val="00D67CFA"/>
    <w:rsid w:val="00D67DF6"/>
    <w:rsid w:val="00D67ECB"/>
    <w:rsid w:val="00D700AB"/>
    <w:rsid w:val="00D7010A"/>
    <w:rsid w:val="00D70197"/>
    <w:rsid w:val="00D703E9"/>
    <w:rsid w:val="00D7040B"/>
    <w:rsid w:val="00D70423"/>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95E"/>
    <w:rsid w:val="00D76A4B"/>
    <w:rsid w:val="00D76AF1"/>
    <w:rsid w:val="00D76B55"/>
    <w:rsid w:val="00D76DDA"/>
    <w:rsid w:val="00D76DEE"/>
    <w:rsid w:val="00D76E83"/>
    <w:rsid w:val="00D771C9"/>
    <w:rsid w:val="00D77274"/>
    <w:rsid w:val="00D7747A"/>
    <w:rsid w:val="00D77585"/>
    <w:rsid w:val="00D7772B"/>
    <w:rsid w:val="00D77B0A"/>
    <w:rsid w:val="00D77B6A"/>
    <w:rsid w:val="00D77BF1"/>
    <w:rsid w:val="00D77C8D"/>
    <w:rsid w:val="00D77E25"/>
    <w:rsid w:val="00D8002F"/>
    <w:rsid w:val="00D800A1"/>
    <w:rsid w:val="00D8036A"/>
    <w:rsid w:val="00D804A7"/>
    <w:rsid w:val="00D806C9"/>
    <w:rsid w:val="00D80A2E"/>
    <w:rsid w:val="00D80AB8"/>
    <w:rsid w:val="00D80C93"/>
    <w:rsid w:val="00D80CCB"/>
    <w:rsid w:val="00D80D82"/>
    <w:rsid w:val="00D80F48"/>
    <w:rsid w:val="00D812E6"/>
    <w:rsid w:val="00D81307"/>
    <w:rsid w:val="00D8137D"/>
    <w:rsid w:val="00D813E0"/>
    <w:rsid w:val="00D817A8"/>
    <w:rsid w:val="00D817FD"/>
    <w:rsid w:val="00D81B3E"/>
    <w:rsid w:val="00D81E49"/>
    <w:rsid w:val="00D81E9C"/>
    <w:rsid w:val="00D81F99"/>
    <w:rsid w:val="00D820F3"/>
    <w:rsid w:val="00D828C3"/>
    <w:rsid w:val="00D829AC"/>
    <w:rsid w:val="00D82C02"/>
    <w:rsid w:val="00D82C31"/>
    <w:rsid w:val="00D82E00"/>
    <w:rsid w:val="00D82F62"/>
    <w:rsid w:val="00D83048"/>
    <w:rsid w:val="00D83401"/>
    <w:rsid w:val="00D835F4"/>
    <w:rsid w:val="00D838AE"/>
    <w:rsid w:val="00D838B7"/>
    <w:rsid w:val="00D839EE"/>
    <w:rsid w:val="00D83E4D"/>
    <w:rsid w:val="00D83EFA"/>
    <w:rsid w:val="00D8405A"/>
    <w:rsid w:val="00D8409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3C30"/>
    <w:rsid w:val="00D944C0"/>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276"/>
    <w:rsid w:val="00DA02D6"/>
    <w:rsid w:val="00DA06EF"/>
    <w:rsid w:val="00DA072D"/>
    <w:rsid w:val="00DA0839"/>
    <w:rsid w:val="00DA0B85"/>
    <w:rsid w:val="00DA0C77"/>
    <w:rsid w:val="00DA0FC0"/>
    <w:rsid w:val="00DA10CE"/>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F5"/>
    <w:rsid w:val="00DA40A2"/>
    <w:rsid w:val="00DA40C4"/>
    <w:rsid w:val="00DA43CA"/>
    <w:rsid w:val="00DA4492"/>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938"/>
    <w:rsid w:val="00DA6A80"/>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DB6"/>
    <w:rsid w:val="00DB125D"/>
    <w:rsid w:val="00DB1539"/>
    <w:rsid w:val="00DB158B"/>
    <w:rsid w:val="00DB1668"/>
    <w:rsid w:val="00DB17DA"/>
    <w:rsid w:val="00DB1A50"/>
    <w:rsid w:val="00DB1D38"/>
    <w:rsid w:val="00DB1F98"/>
    <w:rsid w:val="00DB22F7"/>
    <w:rsid w:val="00DB232C"/>
    <w:rsid w:val="00DB24CB"/>
    <w:rsid w:val="00DB2551"/>
    <w:rsid w:val="00DB2676"/>
    <w:rsid w:val="00DB281F"/>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5"/>
    <w:rsid w:val="00DB705C"/>
    <w:rsid w:val="00DB71E9"/>
    <w:rsid w:val="00DB71FD"/>
    <w:rsid w:val="00DB7427"/>
    <w:rsid w:val="00DB749A"/>
    <w:rsid w:val="00DB749C"/>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028"/>
    <w:rsid w:val="00DC2105"/>
    <w:rsid w:val="00DC216B"/>
    <w:rsid w:val="00DC22B7"/>
    <w:rsid w:val="00DC24E6"/>
    <w:rsid w:val="00DC257F"/>
    <w:rsid w:val="00DC274C"/>
    <w:rsid w:val="00DC2898"/>
    <w:rsid w:val="00DC28A6"/>
    <w:rsid w:val="00DC28EC"/>
    <w:rsid w:val="00DC2C81"/>
    <w:rsid w:val="00DC3079"/>
    <w:rsid w:val="00DC3A7B"/>
    <w:rsid w:val="00DC3D49"/>
    <w:rsid w:val="00DC3DE6"/>
    <w:rsid w:val="00DC3E1F"/>
    <w:rsid w:val="00DC3E9F"/>
    <w:rsid w:val="00DC4155"/>
    <w:rsid w:val="00DC41E3"/>
    <w:rsid w:val="00DC43F1"/>
    <w:rsid w:val="00DC4425"/>
    <w:rsid w:val="00DC44BA"/>
    <w:rsid w:val="00DC48F4"/>
    <w:rsid w:val="00DC498C"/>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02"/>
    <w:rsid w:val="00DC6CC7"/>
    <w:rsid w:val="00DC6D21"/>
    <w:rsid w:val="00DC7073"/>
    <w:rsid w:val="00DC722C"/>
    <w:rsid w:val="00DC7298"/>
    <w:rsid w:val="00DC765F"/>
    <w:rsid w:val="00DC7722"/>
    <w:rsid w:val="00DC7890"/>
    <w:rsid w:val="00DC7BBD"/>
    <w:rsid w:val="00DC7C14"/>
    <w:rsid w:val="00DC7CE1"/>
    <w:rsid w:val="00DC7D92"/>
    <w:rsid w:val="00DC7EE1"/>
    <w:rsid w:val="00DD0060"/>
    <w:rsid w:val="00DD02C4"/>
    <w:rsid w:val="00DD03F2"/>
    <w:rsid w:val="00DD0721"/>
    <w:rsid w:val="00DD07F9"/>
    <w:rsid w:val="00DD0913"/>
    <w:rsid w:val="00DD0926"/>
    <w:rsid w:val="00DD0C93"/>
    <w:rsid w:val="00DD0E89"/>
    <w:rsid w:val="00DD0FFE"/>
    <w:rsid w:val="00DD1022"/>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D04"/>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58"/>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16B"/>
    <w:rsid w:val="00DE52DA"/>
    <w:rsid w:val="00DE54B6"/>
    <w:rsid w:val="00DE588B"/>
    <w:rsid w:val="00DE5906"/>
    <w:rsid w:val="00DE5B74"/>
    <w:rsid w:val="00DE5E0E"/>
    <w:rsid w:val="00DE6079"/>
    <w:rsid w:val="00DE61AA"/>
    <w:rsid w:val="00DE62AA"/>
    <w:rsid w:val="00DE672B"/>
    <w:rsid w:val="00DE6884"/>
    <w:rsid w:val="00DE6BEA"/>
    <w:rsid w:val="00DE6F2F"/>
    <w:rsid w:val="00DE6F7C"/>
    <w:rsid w:val="00DE7012"/>
    <w:rsid w:val="00DE7028"/>
    <w:rsid w:val="00DE71BF"/>
    <w:rsid w:val="00DE7294"/>
    <w:rsid w:val="00DE744B"/>
    <w:rsid w:val="00DE77D4"/>
    <w:rsid w:val="00DE79F6"/>
    <w:rsid w:val="00DE7A94"/>
    <w:rsid w:val="00DE7C3C"/>
    <w:rsid w:val="00DE7D03"/>
    <w:rsid w:val="00DF02EC"/>
    <w:rsid w:val="00DF050C"/>
    <w:rsid w:val="00DF0AA8"/>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05D"/>
    <w:rsid w:val="00DF5270"/>
    <w:rsid w:val="00DF55E7"/>
    <w:rsid w:val="00DF59FF"/>
    <w:rsid w:val="00DF5C45"/>
    <w:rsid w:val="00DF6014"/>
    <w:rsid w:val="00DF61EF"/>
    <w:rsid w:val="00DF623A"/>
    <w:rsid w:val="00DF65B5"/>
    <w:rsid w:val="00DF6824"/>
    <w:rsid w:val="00DF6927"/>
    <w:rsid w:val="00DF69B7"/>
    <w:rsid w:val="00DF6B3C"/>
    <w:rsid w:val="00DF6B85"/>
    <w:rsid w:val="00DF6BEC"/>
    <w:rsid w:val="00DF6C10"/>
    <w:rsid w:val="00DF6D74"/>
    <w:rsid w:val="00DF6E03"/>
    <w:rsid w:val="00DF6F81"/>
    <w:rsid w:val="00DF71F7"/>
    <w:rsid w:val="00DF7226"/>
    <w:rsid w:val="00DF7436"/>
    <w:rsid w:val="00DF7863"/>
    <w:rsid w:val="00DF7BD5"/>
    <w:rsid w:val="00DF7C8E"/>
    <w:rsid w:val="00DF7D00"/>
    <w:rsid w:val="00E00138"/>
    <w:rsid w:val="00E0026A"/>
    <w:rsid w:val="00E004D1"/>
    <w:rsid w:val="00E0075E"/>
    <w:rsid w:val="00E00885"/>
    <w:rsid w:val="00E0098F"/>
    <w:rsid w:val="00E00997"/>
    <w:rsid w:val="00E00A07"/>
    <w:rsid w:val="00E00A93"/>
    <w:rsid w:val="00E00EFF"/>
    <w:rsid w:val="00E00F7F"/>
    <w:rsid w:val="00E01175"/>
    <w:rsid w:val="00E01321"/>
    <w:rsid w:val="00E01369"/>
    <w:rsid w:val="00E0138C"/>
    <w:rsid w:val="00E013F2"/>
    <w:rsid w:val="00E0140C"/>
    <w:rsid w:val="00E014BF"/>
    <w:rsid w:val="00E01572"/>
    <w:rsid w:val="00E01643"/>
    <w:rsid w:val="00E016DE"/>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21"/>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6E4D"/>
    <w:rsid w:val="00E07391"/>
    <w:rsid w:val="00E07481"/>
    <w:rsid w:val="00E07623"/>
    <w:rsid w:val="00E07686"/>
    <w:rsid w:val="00E07856"/>
    <w:rsid w:val="00E079A8"/>
    <w:rsid w:val="00E07AA5"/>
    <w:rsid w:val="00E07E45"/>
    <w:rsid w:val="00E1007C"/>
    <w:rsid w:val="00E102BD"/>
    <w:rsid w:val="00E102F2"/>
    <w:rsid w:val="00E1039D"/>
    <w:rsid w:val="00E103E3"/>
    <w:rsid w:val="00E103F8"/>
    <w:rsid w:val="00E104DE"/>
    <w:rsid w:val="00E1074E"/>
    <w:rsid w:val="00E10D4A"/>
    <w:rsid w:val="00E10E45"/>
    <w:rsid w:val="00E10F28"/>
    <w:rsid w:val="00E10F62"/>
    <w:rsid w:val="00E10F9E"/>
    <w:rsid w:val="00E11070"/>
    <w:rsid w:val="00E11089"/>
    <w:rsid w:val="00E1125B"/>
    <w:rsid w:val="00E1140D"/>
    <w:rsid w:val="00E1150B"/>
    <w:rsid w:val="00E117A0"/>
    <w:rsid w:val="00E11C75"/>
    <w:rsid w:val="00E11EB5"/>
    <w:rsid w:val="00E11EB8"/>
    <w:rsid w:val="00E11FA5"/>
    <w:rsid w:val="00E122F4"/>
    <w:rsid w:val="00E12338"/>
    <w:rsid w:val="00E1239E"/>
    <w:rsid w:val="00E123CC"/>
    <w:rsid w:val="00E125EE"/>
    <w:rsid w:val="00E12775"/>
    <w:rsid w:val="00E12A5A"/>
    <w:rsid w:val="00E12C62"/>
    <w:rsid w:val="00E12DAD"/>
    <w:rsid w:val="00E12E5D"/>
    <w:rsid w:val="00E13428"/>
    <w:rsid w:val="00E134F4"/>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A10"/>
    <w:rsid w:val="00E16C41"/>
    <w:rsid w:val="00E16CC5"/>
    <w:rsid w:val="00E1731C"/>
    <w:rsid w:val="00E174C9"/>
    <w:rsid w:val="00E175FF"/>
    <w:rsid w:val="00E17680"/>
    <w:rsid w:val="00E17720"/>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86"/>
    <w:rsid w:val="00E24BEB"/>
    <w:rsid w:val="00E24CE9"/>
    <w:rsid w:val="00E250DB"/>
    <w:rsid w:val="00E256D6"/>
    <w:rsid w:val="00E25C93"/>
    <w:rsid w:val="00E25ED0"/>
    <w:rsid w:val="00E25F49"/>
    <w:rsid w:val="00E2614A"/>
    <w:rsid w:val="00E2617B"/>
    <w:rsid w:val="00E261C8"/>
    <w:rsid w:val="00E26281"/>
    <w:rsid w:val="00E2690E"/>
    <w:rsid w:val="00E26A6F"/>
    <w:rsid w:val="00E26F48"/>
    <w:rsid w:val="00E26FBF"/>
    <w:rsid w:val="00E2701D"/>
    <w:rsid w:val="00E2726A"/>
    <w:rsid w:val="00E27294"/>
    <w:rsid w:val="00E272FE"/>
    <w:rsid w:val="00E2780A"/>
    <w:rsid w:val="00E27830"/>
    <w:rsid w:val="00E27CB8"/>
    <w:rsid w:val="00E301E2"/>
    <w:rsid w:val="00E3020D"/>
    <w:rsid w:val="00E30309"/>
    <w:rsid w:val="00E3043E"/>
    <w:rsid w:val="00E30517"/>
    <w:rsid w:val="00E3070A"/>
    <w:rsid w:val="00E3079A"/>
    <w:rsid w:val="00E30A72"/>
    <w:rsid w:val="00E30B5C"/>
    <w:rsid w:val="00E30BDE"/>
    <w:rsid w:val="00E30C5F"/>
    <w:rsid w:val="00E30DD2"/>
    <w:rsid w:val="00E30F7F"/>
    <w:rsid w:val="00E31371"/>
    <w:rsid w:val="00E314FE"/>
    <w:rsid w:val="00E31506"/>
    <w:rsid w:val="00E3167A"/>
    <w:rsid w:val="00E317EC"/>
    <w:rsid w:val="00E31C6C"/>
    <w:rsid w:val="00E31DCF"/>
    <w:rsid w:val="00E31E19"/>
    <w:rsid w:val="00E32162"/>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5FE"/>
    <w:rsid w:val="00E33802"/>
    <w:rsid w:val="00E33814"/>
    <w:rsid w:val="00E339C6"/>
    <w:rsid w:val="00E33A45"/>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8B"/>
    <w:rsid w:val="00E368EF"/>
    <w:rsid w:val="00E36977"/>
    <w:rsid w:val="00E36D0F"/>
    <w:rsid w:val="00E36E49"/>
    <w:rsid w:val="00E37208"/>
    <w:rsid w:val="00E37505"/>
    <w:rsid w:val="00E375F4"/>
    <w:rsid w:val="00E377BF"/>
    <w:rsid w:val="00E37C25"/>
    <w:rsid w:val="00E37CD4"/>
    <w:rsid w:val="00E40362"/>
    <w:rsid w:val="00E40B25"/>
    <w:rsid w:val="00E40CEB"/>
    <w:rsid w:val="00E40DAE"/>
    <w:rsid w:val="00E40E5C"/>
    <w:rsid w:val="00E4163A"/>
    <w:rsid w:val="00E4166C"/>
    <w:rsid w:val="00E41840"/>
    <w:rsid w:val="00E41A33"/>
    <w:rsid w:val="00E41A3E"/>
    <w:rsid w:val="00E41BEE"/>
    <w:rsid w:val="00E41D2F"/>
    <w:rsid w:val="00E42000"/>
    <w:rsid w:val="00E420CB"/>
    <w:rsid w:val="00E42114"/>
    <w:rsid w:val="00E42203"/>
    <w:rsid w:val="00E426B7"/>
    <w:rsid w:val="00E42A25"/>
    <w:rsid w:val="00E42FF3"/>
    <w:rsid w:val="00E431D2"/>
    <w:rsid w:val="00E432AE"/>
    <w:rsid w:val="00E43375"/>
    <w:rsid w:val="00E4342A"/>
    <w:rsid w:val="00E4349A"/>
    <w:rsid w:val="00E4356E"/>
    <w:rsid w:val="00E435E9"/>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785"/>
    <w:rsid w:val="00E45902"/>
    <w:rsid w:val="00E45A8F"/>
    <w:rsid w:val="00E45A9D"/>
    <w:rsid w:val="00E45BF8"/>
    <w:rsid w:val="00E460A1"/>
    <w:rsid w:val="00E46149"/>
    <w:rsid w:val="00E462A9"/>
    <w:rsid w:val="00E46809"/>
    <w:rsid w:val="00E46814"/>
    <w:rsid w:val="00E46833"/>
    <w:rsid w:val="00E4683C"/>
    <w:rsid w:val="00E4697D"/>
    <w:rsid w:val="00E46CC9"/>
    <w:rsid w:val="00E46D77"/>
    <w:rsid w:val="00E46E01"/>
    <w:rsid w:val="00E470E2"/>
    <w:rsid w:val="00E4720D"/>
    <w:rsid w:val="00E472D3"/>
    <w:rsid w:val="00E47861"/>
    <w:rsid w:val="00E47878"/>
    <w:rsid w:val="00E47AA0"/>
    <w:rsid w:val="00E47AB4"/>
    <w:rsid w:val="00E47B8B"/>
    <w:rsid w:val="00E47C75"/>
    <w:rsid w:val="00E47D5F"/>
    <w:rsid w:val="00E47D95"/>
    <w:rsid w:val="00E47D96"/>
    <w:rsid w:val="00E47DA4"/>
    <w:rsid w:val="00E47DB6"/>
    <w:rsid w:val="00E47E6F"/>
    <w:rsid w:val="00E47EFB"/>
    <w:rsid w:val="00E47FED"/>
    <w:rsid w:val="00E50256"/>
    <w:rsid w:val="00E50357"/>
    <w:rsid w:val="00E5045A"/>
    <w:rsid w:val="00E507ED"/>
    <w:rsid w:val="00E50A49"/>
    <w:rsid w:val="00E50BCC"/>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64"/>
    <w:rsid w:val="00E53D19"/>
    <w:rsid w:val="00E53E9F"/>
    <w:rsid w:val="00E540E9"/>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74B"/>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2C9"/>
    <w:rsid w:val="00E6062B"/>
    <w:rsid w:val="00E608B7"/>
    <w:rsid w:val="00E60C81"/>
    <w:rsid w:val="00E60D01"/>
    <w:rsid w:val="00E60F80"/>
    <w:rsid w:val="00E61004"/>
    <w:rsid w:val="00E61068"/>
    <w:rsid w:val="00E610CB"/>
    <w:rsid w:val="00E61163"/>
    <w:rsid w:val="00E618DA"/>
    <w:rsid w:val="00E619AD"/>
    <w:rsid w:val="00E61DAC"/>
    <w:rsid w:val="00E62042"/>
    <w:rsid w:val="00E622F3"/>
    <w:rsid w:val="00E6239A"/>
    <w:rsid w:val="00E624DA"/>
    <w:rsid w:val="00E62856"/>
    <w:rsid w:val="00E629F9"/>
    <w:rsid w:val="00E62AF2"/>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5AE"/>
    <w:rsid w:val="00E67867"/>
    <w:rsid w:val="00E67DD0"/>
    <w:rsid w:val="00E70342"/>
    <w:rsid w:val="00E704A7"/>
    <w:rsid w:val="00E705D8"/>
    <w:rsid w:val="00E705E5"/>
    <w:rsid w:val="00E70882"/>
    <w:rsid w:val="00E7090A"/>
    <w:rsid w:val="00E709FA"/>
    <w:rsid w:val="00E70B0C"/>
    <w:rsid w:val="00E70B46"/>
    <w:rsid w:val="00E70B4C"/>
    <w:rsid w:val="00E70D06"/>
    <w:rsid w:val="00E70DE2"/>
    <w:rsid w:val="00E70F6F"/>
    <w:rsid w:val="00E71418"/>
    <w:rsid w:val="00E71437"/>
    <w:rsid w:val="00E71455"/>
    <w:rsid w:val="00E71DF1"/>
    <w:rsid w:val="00E71E13"/>
    <w:rsid w:val="00E71FB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C27"/>
    <w:rsid w:val="00E73E01"/>
    <w:rsid w:val="00E73E97"/>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A48"/>
    <w:rsid w:val="00E76B5A"/>
    <w:rsid w:val="00E76C80"/>
    <w:rsid w:val="00E76E38"/>
    <w:rsid w:val="00E76ED7"/>
    <w:rsid w:val="00E76F72"/>
    <w:rsid w:val="00E77040"/>
    <w:rsid w:val="00E77143"/>
    <w:rsid w:val="00E77217"/>
    <w:rsid w:val="00E773D4"/>
    <w:rsid w:val="00E7764A"/>
    <w:rsid w:val="00E7797B"/>
    <w:rsid w:val="00E779EF"/>
    <w:rsid w:val="00E77C66"/>
    <w:rsid w:val="00E77E43"/>
    <w:rsid w:val="00E77EB8"/>
    <w:rsid w:val="00E77FBA"/>
    <w:rsid w:val="00E8016D"/>
    <w:rsid w:val="00E804BC"/>
    <w:rsid w:val="00E804DC"/>
    <w:rsid w:val="00E80566"/>
    <w:rsid w:val="00E80668"/>
    <w:rsid w:val="00E8097A"/>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8DA"/>
    <w:rsid w:val="00E82A54"/>
    <w:rsid w:val="00E82D7F"/>
    <w:rsid w:val="00E82FC3"/>
    <w:rsid w:val="00E83125"/>
    <w:rsid w:val="00E8327A"/>
    <w:rsid w:val="00E83280"/>
    <w:rsid w:val="00E832C9"/>
    <w:rsid w:val="00E83469"/>
    <w:rsid w:val="00E83599"/>
    <w:rsid w:val="00E83A5C"/>
    <w:rsid w:val="00E83B86"/>
    <w:rsid w:val="00E83E23"/>
    <w:rsid w:val="00E83E6E"/>
    <w:rsid w:val="00E84081"/>
    <w:rsid w:val="00E840E3"/>
    <w:rsid w:val="00E842C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F39"/>
    <w:rsid w:val="00E874FB"/>
    <w:rsid w:val="00E87565"/>
    <w:rsid w:val="00E87569"/>
    <w:rsid w:val="00E87656"/>
    <w:rsid w:val="00E879F0"/>
    <w:rsid w:val="00E87AE6"/>
    <w:rsid w:val="00E87DCE"/>
    <w:rsid w:val="00E87E18"/>
    <w:rsid w:val="00E87E8F"/>
    <w:rsid w:val="00E87FA2"/>
    <w:rsid w:val="00E90199"/>
    <w:rsid w:val="00E90283"/>
    <w:rsid w:val="00E906E8"/>
    <w:rsid w:val="00E907B2"/>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BB7"/>
    <w:rsid w:val="00E93CC7"/>
    <w:rsid w:val="00E93D5D"/>
    <w:rsid w:val="00E93D80"/>
    <w:rsid w:val="00E93FFD"/>
    <w:rsid w:val="00E942A2"/>
    <w:rsid w:val="00E94307"/>
    <w:rsid w:val="00E94401"/>
    <w:rsid w:val="00E944C2"/>
    <w:rsid w:val="00E94762"/>
    <w:rsid w:val="00E94C2A"/>
    <w:rsid w:val="00E94CE0"/>
    <w:rsid w:val="00E94F23"/>
    <w:rsid w:val="00E952FE"/>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87"/>
    <w:rsid w:val="00E96FBC"/>
    <w:rsid w:val="00E96FEA"/>
    <w:rsid w:val="00E9718E"/>
    <w:rsid w:val="00E9738B"/>
    <w:rsid w:val="00E9739A"/>
    <w:rsid w:val="00E97403"/>
    <w:rsid w:val="00E97460"/>
    <w:rsid w:val="00E97507"/>
    <w:rsid w:val="00E97563"/>
    <w:rsid w:val="00E9763A"/>
    <w:rsid w:val="00E9792C"/>
    <w:rsid w:val="00E97D31"/>
    <w:rsid w:val="00EA0059"/>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610"/>
    <w:rsid w:val="00EA1863"/>
    <w:rsid w:val="00EA1912"/>
    <w:rsid w:val="00EA196A"/>
    <w:rsid w:val="00EA1B4A"/>
    <w:rsid w:val="00EA1B90"/>
    <w:rsid w:val="00EA1C87"/>
    <w:rsid w:val="00EA1CE7"/>
    <w:rsid w:val="00EA1E8E"/>
    <w:rsid w:val="00EA2271"/>
    <w:rsid w:val="00EA2364"/>
    <w:rsid w:val="00EA257E"/>
    <w:rsid w:val="00EA2730"/>
    <w:rsid w:val="00EA2E67"/>
    <w:rsid w:val="00EA30AD"/>
    <w:rsid w:val="00EA339A"/>
    <w:rsid w:val="00EA3400"/>
    <w:rsid w:val="00EA37BE"/>
    <w:rsid w:val="00EA3847"/>
    <w:rsid w:val="00EA390C"/>
    <w:rsid w:val="00EA3D52"/>
    <w:rsid w:val="00EA3D67"/>
    <w:rsid w:val="00EA3DB9"/>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EF"/>
    <w:rsid w:val="00EB0073"/>
    <w:rsid w:val="00EB0453"/>
    <w:rsid w:val="00EB05DC"/>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EF"/>
    <w:rsid w:val="00EB4E8E"/>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94E"/>
    <w:rsid w:val="00EB7A3F"/>
    <w:rsid w:val="00EB7ACA"/>
    <w:rsid w:val="00EB7B45"/>
    <w:rsid w:val="00EB7C50"/>
    <w:rsid w:val="00EB7D37"/>
    <w:rsid w:val="00EB7E4D"/>
    <w:rsid w:val="00EB7FE8"/>
    <w:rsid w:val="00EC0438"/>
    <w:rsid w:val="00EC0679"/>
    <w:rsid w:val="00EC07C1"/>
    <w:rsid w:val="00EC0CE7"/>
    <w:rsid w:val="00EC0EE7"/>
    <w:rsid w:val="00EC0F59"/>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85C"/>
    <w:rsid w:val="00EC2E21"/>
    <w:rsid w:val="00EC310B"/>
    <w:rsid w:val="00EC331F"/>
    <w:rsid w:val="00EC36DD"/>
    <w:rsid w:val="00EC36E5"/>
    <w:rsid w:val="00EC384B"/>
    <w:rsid w:val="00EC3AB4"/>
    <w:rsid w:val="00EC3B89"/>
    <w:rsid w:val="00EC3E72"/>
    <w:rsid w:val="00EC3F0F"/>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337"/>
    <w:rsid w:val="00EC6631"/>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699"/>
    <w:rsid w:val="00ED0730"/>
    <w:rsid w:val="00ED0DE8"/>
    <w:rsid w:val="00ED0EB9"/>
    <w:rsid w:val="00ED13D4"/>
    <w:rsid w:val="00ED1447"/>
    <w:rsid w:val="00ED14C5"/>
    <w:rsid w:val="00ED18D1"/>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45"/>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6D6"/>
    <w:rsid w:val="00ED6A6C"/>
    <w:rsid w:val="00ED6C51"/>
    <w:rsid w:val="00ED6DB2"/>
    <w:rsid w:val="00ED716C"/>
    <w:rsid w:val="00ED7195"/>
    <w:rsid w:val="00ED73E1"/>
    <w:rsid w:val="00ED7473"/>
    <w:rsid w:val="00ED769D"/>
    <w:rsid w:val="00ED76C7"/>
    <w:rsid w:val="00ED7727"/>
    <w:rsid w:val="00ED7865"/>
    <w:rsid w:val="00ED7E72"/>
    <w:rsid w:val="00ED7ED0"/>
    <w:rsid w:val="00ED7EDC"/>
    <w:rsid w:val="00ED7F60"/>
    <w:rsid w:val="00EE0077"/>
    <w:rsid w:val="00EE08BC"/>
    <w:rsid w:val="00EE09EA"/>
    <w:rsid w:val="00EE0A3C"/>
    <w:rsid w:val="00EE0A49"/>
    <w:rsid w:val="00EE0B1A"/>
    <w:rsid w:val="00EE0B39"/>
    <w:rsid w:val="00EE0E09"/>
    <w:rsid w:val="00EE0F34"/>
    <w:rsid w:val="00EE0F6F"/>
    <w:rsid w:val="00EE10B5"/>
    <w:rsid w:val="00EE111A"/>
    <w:rsid w:val="00EE12DA"/>
    <w:rsid w:val="00EE13FB"/>
    <w:rsid w:val="00EE14F5"/>
    <w:rsid w:val="00EE15CA"/>
    <w:rsid w:val="00EE15D2"/>
    <w:rsid w:val="00EE169B"/>
    <w:rsid w:val="00EE1757"/>
    <w:rsid w:val="00EE18BB"/>
    <w:rsid w:val="00EE1ADA"/>
    <w:rsid w:val="00EE1BBF"/>
    <w:rsid w:val="00EE1CDA"/>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2"/>
    <w:rsid w:val="00EE433E"/>
    <w:rsid w:val="00EE43F7"/>
    <w:rsid w:val="00EE4400"/>
    <w:rsid w:val="00EE4AB6"/>
    <w:rsid w:val="00EE4FCC"/>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719C"/>
    <w:rsid w:val="00EE7449"/>
    <w:rsid w:val="00EE78B0"/>
    <w:rsid w:val="00EE7BD3"/>
    <w:rsid w:val="00EE7D91"/>
    <w:rsid w:val="00EE7EBD"/>
    <w:rsid w:val="00EE7ECE"/>
    <w:rsid w:val="00EE7FA3"/>
    <w:rsid w:val="00EF0225"/>
    <w:rsid w:val="00EF038D"/>
    <w:rsid w:val="00EF04A1"/>
    <w:rsid w:val="00EF0529"/>
    <w:rsid w:val="00EF064F"/>
    <w:rsid w:val="00EF082A"/>
    <w:rsid w:val="00EF0A79"/>
    <w:rsid w:val="00EF0D80"/>
    <w:rsid w:val="00EF0E50"/>
    <w:rsid w:val="00EF0F79"/>
    <w:rsid w:val="00EF118F"/>
    <w:rsid w:val="00EF13AA"/>
    <w:rsid w:val="00EF13E6"/>
    <w:rsid w:val="00EF165B"/>
    <w:rsid w:val="00EF1889"/>
    <w:rsid w:val="00EF1B64"/>
    <w:rsid w:val="00EF1EF3"/>
    <w:rsid w:val="00EF1F89"/>
    <w:rsid w:val="00EF20FD"/>
    <w:rsid w:val="00EF238D"/>
    <w:rsid w:val="00EF2786"/>
    <w:rsid w:val="00EF2A1F"/>
    <w:rsid w:val="00EF2A42"/>
    <w:rsid w:val="00EF2C28"/>
    <w:rsid w:val="00EF2C3D"/>
    <w:rsid w:val="00EF2E86"/>
    <w:rsid w:val="00EF2F47"/>
    <w:rsid w:val="00EF2F8C"/>
    <w:rsid w:val="00EF3326"/>
    <w:rsid w:val="00EF3362"/>
    <w:rsid w:val="00EF3456"/>
    <w:rsid w:val="00EF34CD"/>
    <w:rsid w:val="00EF35D6"/>
    <w:rsid w:val="00EF3A28"/>
    <w:rsid w:val="00EF3A3D"/>
    <w:rsid w:val="00EF3A4A"/>
    <w:rsid w:val="00EF3B37"/>
    <w:rsid w:val="00EF3B58"/>
    <w:rsid w:val="00EF3BCA"/>
    <w:rsid w:val="00EF3D43"/>
    <w:rsid w:val="00EF3EF2"/>
    <w:rsid w:val="00EF3F1B"/>
    <w:rsid w:val="00EF408D"/>
    <w:rsid w:val="00EF4358"/>
    <w:rsid w:val="00EF447D"/>
    <w:rsid w:val="00EF459C"/>
    <w:rsid w:val="00EF493B"/>
    <w:rsid w:val="00EF4CBE"/>
    <w:rsid w:val="00EF4D31"/>
    <w:rsid w:val="00EF4E5D"/>
    <w:rsid w:val="00EF4F32"/>
    <w:rsid w:val="00EF4FF2"/>
    <w:rsid w:val="00EF5005"/>
    <w:rsid w:val="00EF5326"/>
    <w:rsid w:val="00EF544E"/>
    <w:rsid w:val="00EF54CB"/>
    <w:rsid w:val="00EF55D7"/>
    <w:rsid w:val="00EF5846"/>
    <w:rsid w:val="00EF5861"/>
    <w:rsid w:val="00EF5CAA"/>
    <w:rsid w:val="00EF5F0E"/>
    <w:rsid w:val="00EF5F41"/>
    <w:rsid w:val="00EF5FA2"/>
    <w:rsid w:val="00EF6141"/>
    <w:rsid w:val="00EF61E1"/>
    <w:rsid w:val="00EF63B9"/>
    <w:rsid w:val="00EF63E3"/>
    <w:rsid w:val="00EF6423"/>
    <w:rsid w:val="00EF6513"/>
    <w:rsid w:val="00EF65CE"/>
    <w:rsid w:val="00EF6645"/>
    <w:rsid w:val="00EF6929"/>
    <w:rsid w:val="00EF697B"/>
    <w:rsid w:val="00EF6A07"/>
    <w:rsid w:val="00EF6C31"/>
    <w:rsid w:val="00EF6E38"/>
    <w:rsid w:val="00EF6EBD"/>
    <w:rsid w:val="00EF6ECC"/>
    <w:rsid w:val="00EF6EF5"/>
    <w:rsid w:val="00EF70B5"/>
    <w:rsid w:val="00EF71E3"/>
    <w:rsid w:val="00EF743F"/>
    <w:rsid w:val="00EF7614"/>
    <w:rsid w:val="00EF7644"/>
    <w:rsid w:val="00EF7878"/>
    <w:rsid w:val="00EF7ACC"/>
    <w:rsid w:val="00EF7C70"/>
    <w:rsid w:val="00EF7D22"/>
    <w:rsid w:val="00F000F0"/>
    <w:rsid w:val="00F00180"/>
    <w:rsid w:val="00F00278"/>
    <w:rsid w:val="00F004C8"/>
    <w:rsid w:val="00F0054C"/>
    <w:rsid w:val="00F0055E"/>
    <w:rsid w:val="00F0066A"/>
    <w:rsid w:val="00F006E4"/>
    <w:rsid w:val="00F0071B"/>
    <w:rsid w:val="00F008C7"/>
    <w:rsid w:val="00F00909"/>
    <w:rsid w:val="00F00923"/>
    <w:rsid w:val="00F00956"/>
    <w:rsid w:val="00F00A5F"/>
    <w:rsid w:val="00F00A69"/>
    <w:rsid w:val="00F00C9D"/>
    <w:rsid w:val="00F00CCB"/>
    <w:rsid w:val="00F01176"/>
    <w:rsid w:val="00F017CB"/>
    <w:rsid w:val="00F0197D"/>
    <w:rsid w:val="00F01A58"/>
    <w:rsid w:val="00F01EBD"/>
    <w:rsid w:val="00F01F69"/>
    <w:rsid w:val="00F02069"/>
    <w:rsid w:val="00F0220A"/>
    <w:rsid w:val="00F023A1"/>
    <w:rsid w:val="00F024E9"/>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93"/>
    <w:rsid w:val="00F043CA"/>
    <w:rsid w:val="00F04551"/>
    <w:rsid w:val="00F045BA"/>
    <w:rsid w:val="00F046AE"/>
    <w:rsid w:val="00F046D8"/>
    <w:rsid w:val="00F04745"/>
    <w:rsid w:val="00F04A6D"/>
    <w:rsid w:val="00F04CB2"/>
    <w:rsid w:val="00F04CCB"/>
    <w:rsid w:val="00F04D51"/>
    <w:rsid w:val="00F04DB0"/>
    <w:rsid w:val="00F04F3E"/>
    <w:rsid w:val="00F0522E"/>
    <w:rsid w:val="00F054C2"/>
    <w:rsid w:val="00F054CE"/>
    <w:rsid w:val="00F056E3"/>
    <w:rsid w:val="00F05A23"/>
    <w:rsid w:val="00F05C95"/>
    <w:rsid w:val="00F05EED"/>
    <w:rsid w:val="00F060DE"/>
    <w:rsid w:val="00F060E7"/>
    <w:rsid w:val="00F06129"/>
    <w:rsid w:val="00F06778"/>
    <w:rsid w:val="00F06B2D"/>
    <w:rsid w:val="00F06D58"/>
    <w:rsid w:val="00F06EB2"/>
    <w:rsid w:val="00F06F02"/>
    <w:rsid w:val="00F074BC"/>
    <w:rsid w:val="00F07771"/>
    <w:rsid w:val="00F078A9"/>
    <w:rsid w:val="00F07BB6"/>
    <w:rsid w:val="00F07C5E"/>
    <w:rsid w:val="00F07DE2"/>
    <w:rsid w:val="00F10437"/>
    <w:rsid w:val="00F10465"/>
    <w:rsid w:val="00F1049A"/>
    <w:rsid w:val="00F10864"/>
    <w:rsid w:val="00F108F5"/>
    <w:rsid w:val="00F10C57"/>
    <w:rsid w:val="00F10FB1"/>
    <w:rsid w:val="00F1123F"/>
    <w:rsid w:val="00F11451"/>
    <w:rsid w:val="00F11644"/>
    <w:rsid w:val="00F1165E"/>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686"/>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C3"/>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52"/>
    <w:rsid w:val="00F2556A"/>
    <w:rsid w:val="00F2580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08A"/>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8B6"/>
    <w:rsid w:val="00F359DB"/>
    <w:rsid w:val="00F35BEE"/>
    <w:rsid w:val="00F35D03"/>
    <w:rsid w:val="00F35E08"/>
    <w:rsid w:val="00F35E92"/>
    <w:rsid w:val="00F35F0B"/>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09D5"/>
    <w:rsid w:val="00F40BF5"/>
    <w:rsid w:val="00F4125D"/>
    <w:rsid w:val="00F412EE"/>
    <w:rsid w:val="00F414F7"/>
    <w:rsid w:val="00F41619"/>
    <w:rsid w:val="00F41731"/>
    <w:rsid w:val="00F417CD"/>
    <w:rsid w:val="00F418E9"/>
    <w:rsid w:val="00F41997"/>
    <w:rsid w:val="00F41A8E"/>
    <w:rsid w:val="00F41C14"/>
    <w:rsid w:val="00F41CF7"/>
    <w:rsid w:val="00F41F4D"/>
    <w:rsid w:val="00F420E0"/>
    <w:rsid w:val="00F425A6"/>
    <w:rsid w:val="00F426D4"/>
    <w:rsid w:val="00F426F9"/>
    <w:rsid w:val="00F42758"/>
    <w:rsid w:val="00F42910"/>
    <w:rsid w:val="00F42B3A"/>
    <w:rsid w:val="00F42C2B"/>
    <w:rsid w:val="00F42E0A"/>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A5"/>
    <w:rsid w:val="00F447E5"/>
    <w:rsid w:val="00F44833"/>
    <w:rsid w:val="00F44BAE"/>
    <w:rsid w:val="00F44E4E"/>
    <w:rsid w:val="00F44E57"/>
    <w:rsid w:val="00F4553A"/>
    <w:rsid w:val="00F45580"/>
    <w:rsid w:val="00F45693"/>
    <w:rsid w:val="00F4572D"/>
    <w:rsid w:val="00F45B0D"/>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8D0"/>
    <w:rsid w:val="00F4795C"/>
    <w:rsid w:val="00F47A4B"/>
    <w:rsid w:val="00F47AFE"/>
    <w:rsid w:val="00F47BA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D50"/>
    <w:rsid w:val="00F51D5C"/>
    <w:rsid w:val="00F51F44"/>
    <w:rsid w:val="00F52360"/>
    <w:rsid w:val="00F52756"/>
    <w:rsid w:val="00F527FE"/>
    <w:rsid w:val="00F52A47"/>
    <w:rsid w:val="00F52A4B"/>
    <w:rsid w:val="00F52A79"/>
    <w:rsid w:val="00F52ACA"/>
    <w:rsid w:val="00F52C6C"/>
    <w:rsid w:val="00F52F35"/>
    <w:rsid w:val="00F52FA8"/>
    <w:rsid w:val="00F53116"/>
    <w:rsid w:val="00F53640"/>
    <w:rsid w:val="00F538CD"/>
    <w:rsid w:val="00F53D53"/>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23A"/>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F6E"/>
    <w:rsid w:val="00F5FF19"/>
    <w:rsid w:val="00F60030"/>
    <w:rsid w:val="00F6021A"/>
    <w:rsid w:val="00F60542"/>
    <w:rsid w:val="00F6083E"/>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ED3"/>
    <w:rsid w:val="00F61F47"/>
    <w:rsid w:val="00F61FDE"/>
    <w:rsid w:val="00F622E3"/>
    <w:rsid w:val="00F62325"/>
    <w:rsid w:val="00F62377"/>
    <w:rsid w:val="00F624A8"/>
    <w:rsid w:val="00F624E3"/>
    <w:rsid w:val="00F6264D"/>
    <w:rsid w:val="00F626B5"/>
    <w:rsid w:val="00F6277F"/>
    <w:rsid w:val="00F62AE7"/>
    <w:rsid w:val="00F62D29"/>
    <w:rsid w:val="00F63289"/>
    <w:rsid w:val="00F63414"/>
    <w:rsid w:val="00F63864"/>
    <w:rsid w:val="00F63C0A"/>
    <w:rsid w:val="00F63C7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8BE"/>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3042"/>
    <w:rsid w:val="00F732E7"/>
    <w:rsid w:val="00F7337E"/>
    <w:rsid w:val="00F73495"/>
    <w:rsid w:val="00F735DF"/>
    <w:rsid w:val="00F7361E"/>
    <w:rsid w:val="00F7365E"/>
    <w:rsid w:val="00F7390E"/>
    <w:rsid w:val="00F73A5B"/>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C0"/>
    <w:rsid w:val="00F76841"/>
    <w:rsid w:val="00F7698F"/>
    <w:rsid w:val="00F769A9"/>
    <w:rsid w:val="00F76B0A"/>
    <w:rsid w:val="00F76B5F"/>
    <w:rsid w:val="00F76B74"/>
    <w:rsid w:val="00F76C9C"/>
    <w:rsid w:val="00F76DB0"/>
    <w:rsid w:val="00F76DFF"/>
    <w:rsid w:val="00F771CB"/>
    <w:rsid w:val="00F77266"/>
    <w:rsid w:val="00F77348"/>
    <w:rsid w:val="00F7792A"/>
    <w:rsid w:val="00F77973"/>
    <w:rsid w:val="00F77C47"/>
    <w:rsid w:val="00F77CFA"/>
    <w:rsid w:val="00F80176"/>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ED6"/>
    <w:rsid w:val="00F82F1A"/>
    <w:rsid w:val="00F83301"/>
    <w:rsid w:val="00F836E7"/>
    <w:rsid w:val="00F837A7"/>
    <w:rsid w:val="00F837DD"/>
    <w:rsid w:val="00F83AC2"/>
    <w:rsid w:val="00F83F53"/>
    <w:rsid w:val="00F8428D"/>
    <w:rsid w:val="00F84479"/>
    <w:rsid w:val="00F8463C"/>
    <w:rsid w:val="00F84849"/>
    <w:rsid w:val="00F849D7"/>
    <w:rsid w:val="00F84A2F"/>
    <w:rsid w:val="00F84BAB"/>
    <w:rsid w:val="00F84CF0"/>
    <w:rsid w:val="00F84E45"/>
    <w:rsid w:val="00F850EB"/>
    <w:rsid w:val="00F85184"/>
    <w:rsid w:val="00F851DD"/>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20D"/>
    <w:rsid w:val="00F863EB"/>
    <w:rsid w:val="00F864A3"/>
    <w:rsid w:val="00F864BD"/>
    <w:rsid w:val="00F86538"/>
    <w:rsid w:val="00F867E7"/>
    <w:rsid w:val="00F867FB"/>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8"/>
    <w:rsid w:val="00F9174D"/>
    <w:rsid w:val="00F91824"/>
    <w:rsid w:val="00F91872"/>
    <w:rsid w:val="00F91906"/>
    <w:rsid w:val="00F9197A"/>
    <w:rsid w:val="00F91A53"/>
    <w:rsid w:val="00F91ADE"/>
    <w:rsid w:val="00F91C70"/>
    <w:rsid w:val="00F91CA2"/>
    <w:rsid w:val="00F91CE0"/>
    <w:rsid w:val="00F91DAC"/>
    <w:rsid w:val="00F91DDD"/>
    <w:rsid w:val="00F92174"/>
    <w:rsid w:val="00F923DB"/>
    <w:rsid w:val="00F92456"/>
    <w:rsid w:val="00F92497"/>
    <w:rsid w:val="00F92701"/>
    <w:rsid w:val="00F92725"/>
    <w:rsid w:val="00F928B8"/>
    <w:rsid w:val="00F928FE"/>
    <w:rsid w:val="00F92984"/>
    <w:rsid w:val="00F92D0E"/>
    <w:rsid w:val="00F930E5"/>
    <w:rsid w:val="00F9317F"/>
    <w:rsid w:val="00F932AE"/>
    <w:rsid w:val="00F933D9"/>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DF7"/>
    <w:rsid w:val="00F95013"/>
    <w:rsid w:val="00F951BD"/>
    <w:rsid w:val="00F955CE"/>
    <w:rsid w:val="00F95662"/>
    <w:rsid w:val="00F9567F"/>
    <w:rsid w:val="00F9590B"/>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AB0"/>
    <w:rsid w:val="00FA2D51"/>
    <w:rsid w:val="00FA2E95"/>
    <w:rsid w:val="00FA3659"/>
    <w:rsid w:val="00FA36F5"/>
    <w:rsid w:val="00FA37F4"/>
    <w:rsid w:val="00FA396E"/>
    <w:rsid w:val="00FA3C84"/>
    <w:rsid w:val="00FA4367"/>
    <w:rsid w:val="00FA4399"/>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1"/>
    <w:rsid w:val="00FB1B4A"/>
    <w:rsid w:val="00FB1BD6"/>
    <w:rsid w:val="00FB1C18"/>
    <w:rsid w:val="00FB1C44"/>
    <w:rsid w:val="00FB2025"/>
    <w:rsid w:val="00FB208E"/>
    <w:rsid w:val="00FB22E5"/>
    <w:rsid w:val="00FB23CD"/>
    <w:rsid w:val="00FB24E1"/>
    <w:rsid w:val="00FB2864"/>
    <w:rsid w:val="00FB2A42"/>
    <w:rsid w:val="00FB2B67"/>
    <w:rsid w:val="00FB2F94"/>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D"/>
    <w:rsid w:val="00FB5401"/>
    <w:rsid w:val="00FB5480"/>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364"/>
    <w:rsid w:val="00FC0575"/>
    <w:rsid w:val="00FC0670"/>
    <w:rsid w:val="00FC0AB4"/>
    <w:rsid w:val="00FC0B19"/>
    <w:rsid w:val="00FC0B9B"/>
    <w:rsid w:val="00FC0DFD"/>
    <w:rsid w:val="00FC0E12"/>
    <w:rsid w:val="00FC0E15"/>
    <w:rsid w:val="00FC16B3"/>
    <w:rsid w:val="00FC1766"/>
    <w:rsid w:val="00FC1859"/>
    <w:rsid w:val="00FC1870"/>
    <w:rsid w:val="00FC193F"/>
    <w:rsid w:val="00FC19D3"/>
    <w:rsid w:val="00FC1C7A"/>
    <w:rsid w:val="00FC1E21"/>
    <w:rsid w:val="00FC1E8C"/>
    <w:rsid w:val="00FC2075"/>
    <w:rsid w:val="00FC22FE"/>
    <w:rsid w:val="00FC23FA"/>
    <w:rsid w:val="00FC2544"/>
    <w:rsid w:val="00FC26D8"/>
    <w:rsid w:val="00FC2742"/>
    <w:rsid w:val="00FC27D8"/>
    <w:rsid w:val="00FC2A77"/>
    <w:rsid w:val="00FC2B26"/>
    <w:rsid w:val="00FC2D2D"/>
    <w:rsid w:val="00FC330F"/>
    <w:rsid w:val="00FC37F0"/>
    <w:rsid w:val="00FC384F"/>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3AE"/>
    <w:rsid w:val="00FD04CC"/>
    <w:rsid w:val="00FD04F5"/>
    <w:rsid w:val="00FD0630"/>
    <w:rsid w:val="00FD0678"/>
    <w:rsid w:val="00FD0981"/>
    <w:rsid w:val="00FD0EC5"/>
    <w:rsid w:val="00FD10D2"/>
    <w:rsid w:val="00FD111E"/>
    <w:rsid w:val="00FD1182"/>
    <w:rsid w:val="00FD134F"/>
    <w:rsid w:val="00FD14E4"/>
    <w:rsid w:val="00FD1502"/>
    <w:rsid w:val="00FD1647"/>
    <w:rsid w:val="00FD1672"/>
    <w:rsid w:val="00FD1755"/>
    <w:rsid w:val="00FD20B2"/>
    <w:rsid w:val="00FD20EA"/>
    <w:rsid w:val="00FD2127"/>
    <w:rsid w:val="00FD217E"/>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4E46"/>
    <w:rsid w:val="00FD5202"/>
    <w:rsid w:val="00FD5209"/>
    <w:rsid w:val="00FD52F0"/>
    <w:rsid w:val="00FD552E"/>
    <w:rsid w:val="00FD55CE"/>
    <w:rsid w:val="00FD57C5"/>
    <w:rsid w:val="00FD583D"/>
    <w:rsid w:val="00FD5878"/>
    <w:rsid w:val="00FD5BBF"/>
    <w:rsid w:val="00FD5BFD"/>
    <w:rsid w:val="00FD5F51"/>
    <w:rsid w:val="00FD6318"/>
    <w:rsid w:val="00FD636C"/>
    <w:rsid w:val="00FD641A"/>
    <w:rsid w:val="00FD6884"/>
    <w:rsid w:val="00FD68DB"/>
    <w:rsid w:val="00FD693C"/>
    <w:rsid w:val="00FD6A3D"/>
    <w:rsid w:val="00FD6B00"/>
    <w:rsid w:val="00FD6CA3"/>
    <w:rsid w:val="00FD6D28"/>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68"/>
    <w:rsid w:val="00FE1729"/>
    <w:rsid w:val="00FE1791"/>
    <w:rsid w:val="00FE1DEB"/>
    <w:rsid w:val="00FE2001"/>
    <w:rsid w:val="00FE2055"/>
    <w:rsid w:val="00FE20AB"/>
    <w:rsid w:val="00FE22FE"/>
    <w:rsid w:val="00FE257D"/>
    <w:rsid w:val="00FE2AC6"/>
    <w:rsid w:val="00FE2B7B"/>
    <w:rsid w:val="00FE2BCC"/>
    <w:rsid w:val="00FE2DB5"/>
    <w:rsid w:val="00FE2EAB"/>
    <w:rsid w:val="00FE2FBC"/>
    <w:rsid w:val="00FE308C"/>
    <w:rsid w:val="00FE3100"/>
    <w:rsid w:val="00FE3271"/>
    <w:rsid w:val="00FE32E5"/>
    <w:rsid w:val="00FE3439"/>
    <w:rsid w:val="00FE3456"/>
    <w:rsid w:val="00FE34D4"/>
    <w:rsid w:val="00FE3768"/>
    <w:rsid w:val="00FE3840"/>
    <w:rsid w:val="00FE3A2B"/>
    <w:rsid w:val="00FE3D20"/>
    <w:rsid w:val="00FE3E25"/>
    <w:rsid w:val="00FE4263"/>
    <w:rsid w:val="00FE4323"/>
    <w:rsid w:val="00FE455B"/>
    <w:rsid w:val="00FE4913"/>
    <w:rsid w:val="00FE4B37"/>
    <w:rsid w:val="00FE4B7F"/>
    <w:rsid w:val="00FE4E09"/>
    <w:rsid w:val="00FE5172"/>
    <w:rsid w:val="00FE5271"/>
    <w:rsid w:val="00FE5280"/>
    <w:rsid w:val="00FE53B8"/>
    <w:rsid w:val="00FE5410"/>
    <w:rsid w:val="00FE5470"/>
    <w:rsid w:val="00FE54F0"/>
    <w:rsid w:val="00FE5642"/>
    <w:rsid w:val="00FE56B2"/>
    <w:rsid w:val="00FE5853"/>
    <w:rsid w:val="00FE5977"/>
    <w:rsid w:val="00FE5B2A"/>
    <w:rsid w:val="00FE5BEC"/>
    <w:rsid w:val="00FE5CE8"/>
    <w:rsid w:val="00FE5F5E"/>
    <w:rsid w:val="00FE605C"/>
    <w:rsid w:val="00FE627C"/>
    <w:rsid w:val="00FE66F1"/>
    <w:rsid w:val="00FE699E"/>
    <w:rsid w:val="00FE6DEC"/>
    <w:rsid w:val="00FE70FA"/>
    <w:rsid w:val="00FE74E2"/>
    <w:rsid w:val="00FE74FC"/>
    <w:rsid w:val="00FE751E"/>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8BC"/>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66"/>
    <w:rsid w:val="00FF4BC6"/>
    <w:rsid w:val="00FF4C55"/>
    <w:rsid w:val="00FF4D22"/>
    <w:rsid w:val="00FF4F41"/>
    <w:rsid w:val="00FF4FCD"/>
    <w:rsid w:val="00FF5026"/>
    <w:rsid w:val="00FF5173"/>
    <w:rsid w:val="00FF51D0"/>
    <w:rsid w:val="00FF5238"/>
    <w:rsid w:val="00FF52CC"/>
    <w:rsid w:val="00FF52E3"/>
    <w:rsid w:val="00FF540E"/>
    <w:rsid w:val="00FF556B"/>
    <w:rsid w:val="00FF5591"/>
    <w:rsid w:val="00FF579D"/>
    <w:rsid w:val="00FF591D"/>
    <w:rsid w:val="00FF5EFE"/>
    <w:rsid w:val="00FF609A"/>
    <w:rsid w:val="00FF61BB"/>
    <w:rsid w:val="00FF629B"/>
    <w:rsid w:val="00FF6371"/>
    <w:rsid w:val="00FF6972"/>
    <w:rsid w:val="00FF6CF6"/>
    <w:rsid w:val="00FF707C"/>
    <w:rsid w:val="00FF71E3"/>
    <w:rsid w:val="00FF754F"/>
    <w:rsid w:val="00FF78DB"/>
    <w:rsid w:val="00FF7E75"/>
    <w:rsid w:val="01413269"/>
    <w:rsid w:val="019C0437"/>
    <w:rsid w:val="022087C4"/>
    <w:rsid w:val="02656DAF"/>
    <w:rsid w:val="03127EA2"/>
    <w:rsid w:val="03489156"/>
    <w:rsid w:val="03BC5825"/>
    <w:rsid w:val="042FDE26"/>
    <w:rsid w:val="04A98879"/>
    <w:rsid w:val="04ACA6E4"/>
    <w:rsid w:val="04AED1F3"/>
    <w:rsid w:val="05149092"/>
    <w:rsid w:val="05817F03"/>
    <w:rsid w:val="0588BC76"/>
    <w:rsid w:val="0593F712"/>
    <w:rsid w:val="05A40FE1"/>
    <w:rsid w:val="05D6CFDA"/>
    <w:rsid w:val="06277763"/>
    <w:rsid w:val="0642B4CE"/>
    <w:rsid w:val="065BDD2B"/>
    <w:rsid w:val="068A300F"/>
    <w:rsid w:val="06A7FAD2"/>
    <w:rsid w:val="07448F72"/>
    <w:rsid w:val="078DA212"/>
    <w:rsid w:val="0811A98F"/>
    <w:rsid w:val="08F5BA91"/>
    <w:rsid w:val="091EE0AC"/>
    <w:rsid w:val="0924D577"/>
    <w:rsid w:val="092C781C"/>
    <w:rsid w:val="0970BCD2"/>
    <w:rsid w:val="0A1F886E"/>
    <w:rsid w:val="0A89ABED"/>
    <w:rsid w:val="0ACEEC52"/>
    <w:rsid w:val="0B736353"/>
    <w:rsid w:val="0BBE335F"/>
    <w:rsid w:val="0CAD868E"/>
    <w:rsid w:val="0CB6A40E"/>
    <w:rsid w:val="0CC1ABDA"/>
    <w:rsid w:val="0CE1842C"/>
    <w:rsid w:val="0CF27715"/>
    <w:rsid w:val="0D17C12C"/>
    <w:rsid w:val="0D4182E2"/>
    <w:rsid w:val="0D422785"/>
    <w:rsid w:val="0D669F02"/>
    <w:rsid w:val="0D7D98D1"/>
    <w:rsid w:val="0DDFCFD0"/>
    <w:rsid w:val="0E5E192C"/>
    <w:rsid w:val="0E9E5BCA"/>
    <w:rsid w:val="0ED38653"/>
    <w:rsid w:val="0F286149"/>
    <w:rsid w:val="0F49F608"/>
    <w:rsid w:val="0F4EDCC5"/>
    <w:rsid w:val="0FCADFF9"/>
    <w:rsid w:val="10006A83"/>
    <w:rsid w:val="103822D1"/>
    <w:rsid w:val="10999208"/>
    <w:rsid w:val="10E3E1C6"/>
    <w:rsid w:val="116AAC7C"/>
    <w:rsid w:val="116EF54C"/>
    <w:rsid w:val="1175CE7D"/>
    <w:rsid w:val="11983522"/>
    <w:rsid w:val="11DB8311"/>
    <w:rsid w:val="124BA3B6"/>
    <w:rsid w:val="1267EF91"/>
    <w:rsid w:val="126C3B67"/>
    <w:rsid w:val="127CF331"/>
    <w:rsid w:val="1288BA07"/>
    <w:rsid w:val="12D9F5E5"/>
    <w:rsid w:val="13119EDE"/>
    <w:rsid w:val="138CCC52"/>
    <w:rsid w:val="13FCB1DB"/>
    <w:rsid w:val="1410BEE0"/>
    <w:rsid w:val="147EB83D"/>
    <w:rsid w:val="149D510A"/>
    <w:rsid w:val="14C37C5B"/>
    <w:rsid w:val="14ED6A50"/>
    <w:rsid w:val="15225321"/>
    <w:rsid w:val="15879609"/>
    <w:rsid w:val="15B48A6B"/>
    <w:rsid w:val="15F147E2"/>
    <w:rsid w:val="162DEC5D"/>
    <w:rsid w:val="1641EA8D"/>
    <w:rsid w:val="165566F8"/>
    <w:rsid w:val="168ABA15"/>
    <w:rsid w:val="16973BC6"/>
    <w:rsid w:val="16A48E1D"/>
    <w:rsid w:val="16A8CB9F"/>
    <w:rsid w:val="16AB3417"/>
    <w:rsid w:val="16E7E093"/>
    <w:rsid w:val="174AB2E7"/>
    <w:rsid w:val="1761CE6B"/>
    <w:rsid w:val="17672147"/>
    <w:rsid w:val="18096397"/>
    <w:rsid w:val="18369CCE"/>
    <w:rsid w:val="183D1EB4"/>
    <w:rsid w:val="195907FC"/>
    <w:rsid w:val="199866E0"/>
    <w:rsid w:val="199A92A2"/>
    <w:rsid w:val="19BDF2DA"/>
    <w:rsid w:val="19C1229A"/>
    <w:rsid w:val="19E8662B"/>
    <w:rsid w:val="1A3EA4C1"/>
    <w:rsid w:val="1A8BAC90"/>
    <w:rsid w:val="1A92CFCD"/>
    <w:rsid w:val="1AE405FD"/>
    <w:rsid w:val="1B09FBED"/>
    <w:rsid w:val="1B20D15B"/>
    <w:rsid w:val="1B527371"/>
    <w:rsid w:val="1B95E37A"/>
    <w:rsid w:val="1C05245F"/>
    <w:rsid w:val="1C14F868"/>
    <w:rsid w:val="1C24BA6A"/>
    <w:rsid w:val="1C6E394D"/>
    <w:rsid w:val="1C930D07"/>
    <w:rsid w:val="1CB6DF45"/>
    <w:rsid w:val="1CC1DF63"/>
    <w:rsid w:val="1D78460E"/>
    <w:rsid w:val="1E0C7226"/>
    <w:rsid w:val="1E9FF940"/>
    <w:rsid w:val="1EE5914D"/>
    <w:rsid w:val="1F1484D6"/>
    <w:rsid w:val="1F3B6C3E"/>
    <w:rsid w:val="1F407E4D"/>
    <w:rsid w:val="1FA89BF9"/>
    <w:rsid w:val="1FED5807"/>
    <w:rsid w:val="1FF4427E"/>
    <w:rsid w:val="2007A864"/>
    <w:rsid w:val="20098A51"/>
    <w:rsid w:val="2032130A"/>
    <w:rsid w:val="20858169"/>
    <w:rsid w:val="20F34BA2"/>
    <w:rsid w:val="215DBD38"/>
    <w:rsid w:val="21971D80"/>
    <w:rsid w:val="21F61AB0"/>
    <w:rsid w:val="2218E317"/>
    <w:rsid w:val="222A8B80"/>
    <w:rsid w:val="22332CF5"/>
    <w:rsid w:val="2264EAFE"/>
    <w:rsid w:val="22724209"/>
    <w:rsid w:val="22879072"/>
    <w:rsid w:val="22AC3BC7"/>
    <w:rsid w:val="230A4AC2"/>
    <w:rsid w:val="23BB1219"/>
    <w:rsid w:val="23C842BE"/>
    <w:rsid w:val="23CD2522"/>
    <w:rsid w:val="2412433C"/>
    <w:rsid w:val="242AA16F"/>
    <w:rsid w:val="242F2A3F"/>
    <w:rsid w:val="24765F82"/>
    <w:rsid w:val="247BC840"/>
    <w:rsid w:val="24F62B01"/>
    <w:rsid w:val="25E2F78F"/>
    <w:rsid w:val="2616E1FB"/>
    <w:rsid w:val="2637B234"/>
    <w:rsid w:val="26942598"/>
    <w:rsid w:val="26C16C77"/>
    <w:rsid w:val="26F2289F"/>
    <w:rsid w:val="270EA5D1"/>
    <w:rsid w:val="2812BA49"/>
    <w:rsid w:val="28376DDD"/>
    <w:rsid w:val="28B2C495"/>
    <w:rsid w:val="28B4FB69"/>
    <w:rsid w:val="28E27827"/>
    <w:rsid w:val="28ED38E3"/>
    <w:rsid w:val="29507712"/>
    <w:rsid w:val="29AE8AAA"/>
    <w:rsid w:val="29AFDBBF"/>
    <w:rsid w:val="29D588E5"/>
    <w:rsid w:val="2B0F8F3E"/>
    <w:rsid w:val="2B35E06A"/>
    <w:rsid w:val="2B6E2476"/>
    <w:rsid w:val="2CB3AE97"/>
    <w:rsid w:val="2D19902A"/>
    <w:rsid w:val="2D1D9826"/>
    <w:rsid w:val="2D39A31A"/>
    <w:rsid w:val="2D602604"/>
    <w:rsid w:val="2D625C44"/>
    <w:rsid w:val="2D697F81"/>
    <w:rsid w:val="2DB10626"/>
    <w:rsid w:val="2DDD58F8"/>
    <w:rsid w:val="2E3A258B"/>
    <w:rsid w:val="2E891EB1"/>
    <w:rsid w:val="2EA3D9AA"/>
    <w:rsid w:val="2FADE37F"/>
    <w:rsid w:val="30382A21"/>
    <w:rsid w:val="304677FF"/>
    <w:rsid w:val="309B0DBB"/>
    <w:rsid w:val="30F42790"/>
    <w:rsid w:val="31ABA31B"/>
    <w:rsid w:val="31C15B43"/>
    <w:rsid w:val="31C8D5DE"/>
    <w:rsid w:val="320C08AE"/>
    <w:rsid w:val="3220AB17"/>
    <w:rsid w:val="322DB77B"/>
    <w:rsid w:val="32307092"/>
    <w:rsid w:val="32523535"/>
    <w:rsid w:val="326A8B5F"/>
    <w:rsid w:val="327B0EC8"/>
    <w:rsid w:val="32D2B22F"/>
    <w:rsid w:val="32E8709A"/>
    <w:rsid w:val="33078CFE"/>
    <w:rsid w:val="3316CBEA"/>
    <w:rsid w:val="33392E89"/>
    <w:rsid w:val="333B957A"/>
    <w:rsid w:val="3340503F"/>
    <w:rsid w:val="3342B8B7"/>
    <w:rsid w:val="3349DBF4"/>
    <w:rsid w:val="33648AC1"/>
    <w:rsid w:val="3366D963"/>
    <w:rsid w:val="337D9711"/>
    <w:rsid w:val="339B91DA"/>
    <w:rsid w:val="33B4F394"/>
    <w:rsid w:val="33DD49F4"/>
    <w:rsid w:val="341ECCAF"/>
    <w:rsid w:val="34378DC4"/>
    <w:rsid w:val="3528BEA1"/>
    <w:rsid w:val="3532B062"/>
    <w:rsid w:val="3538C707"/>
    <w:rsid w:val="3565AD0D"/>
    <w:rsid w:val="35681154"/>
    <w:rsid w:val="362DF498"/>
    <w:rsid w:val="369ED549"/>
    <w:rsid w:val="36FB2200"/>
    <w:rsid w:val="373FDDA2"/>
    <w:rsid w:val="3767F54E"/>
    <w:rsid w:val="379BD2F5"/>
    <w:rsid w:val="37D3723B"/>
    <w:rsid w:val="381E9AD9"/>
    <w:rsid w:val="3845BE89"/>
    <w:rsid w:val="3863E83D"/>
    <w:rsid w:val="3877BE6B"/>
    <w:rsid w:val="38B5F9B1"/>
    <w:rsid w:val="38CC9305"/>
    <w:rsid w:val="393EA409"/>
    <w:rsid w:val="3A47066A"/>
    <w:rsid w:val="3A4E83B6"/>
    <w:rsid w:val="3B048113"/>
    <w:rsid w:val="3B0F44F4"/>
    <w:rsid w:val="3B6E9E83"/>
    <w:rsid w:val="3B80899A"/>
    <w:rsid w:val="3B945522"/>
    <w:rsid w:val="3C3817B4"/>
    <w:rsid w:val="3C7AA581"/>
    <w:rsid w:val="3C886705"/>
    <w:rsid w:val="3D2D62FC"/>
    <w:rsid w:val="3D32D030"/>
    <w:rsid w:val="3D3D5455"/>
    <w:rsid w:val="3D545F22"/>
    <w:rsid w:val="3D699B07"/>
    <w:rsid w:val="3E148990"/>
    <w:rsid w:val="3E53EDCD"/>
    <w:rsid w:val="3EB47474"/>
    <w:rsid w:val="3ECDD1F5"/>
    <w:rsid w:val="3F02E46E"/>
    <w:rsid w:val="3F598AA2"/>
    <w:rsid w:val="3FC049E7"/>
    <w:rsid w:val="400A72F2"/>
    <w:rsid w:val="4045CA81"/>
    <w:rsid w:val="406C26FB"/>
    <w:rsid w:val="40DFA071"/>
    <w:rsid w:val="412ED5CF"/>
    <w:rsid w:val="42041390"/>
    <w:rsid w:val="4271189F"/>
    <w:rsid w:val="4278DFA3"/>
    <w:rsid w:val="4287D96E"/>
    <w:rsid w:val="42992018"/>
    <w:rsid w:val="42A9ABD6"/>
    <w:rsid w:val="42ACFED5"/>
    <w:rsid w:val="42D591A9"/>
    <w:rsid w:val="42E53E64"/>
    <w:rsid w:val="431BEDB1"/>
    <w:rsid w:val="43E15CB1"/>
    <w:rsid w:val="44102A01"/>
    <w:rsid w:val="443CD9F9"/>
    <w:rsid w:val="44688FF0"/>
    <w:rsid w:val="44E16C0C"/>
    <w:rsid w:val="4520C5E6"/>
    <w:rsid w:val="4538F22D"/>
    <w:rsid w:val="45537C61"/>
    <w:rsid w:val="45560CEA"/>
    <w:rsid w:val="458355A2"/>
    <w:rsid w:val="4589C720"/>
    <w:rsid w:val="4598D2F5"/>
    <w:rsid w:val="45D0C0DA"/>
    <w:rsid w:val="45EA705B"/>
    <w:rsid w:val="462237AE"/>
    <w:rsid w:val="4687B7F3"/>
    <w:rsid w:val="46B8B46D"/>
    <w:rsid w:val="47582730"/>
    <w:rsid w:val="4764A3B5"/>
    <w:rsid w:val="480DB815"/>
    <w:rsid w:val="48233229"/>
    <w:rsid w:val="485046F3"/>
    <w:rsid w:val="48523108"/>
    <w:rsid w:val="4877B21D"/>
    <w:rsid w:val="48ADDF54"/>
    <w:rsid w:val="48E4FB44"/>
    <w:rsid w:val="49007416"/>
    <w:rsid w:val="4933FD1D"/>
    <w:rsid w:val="49562155"/>
    <w:rsid w:val="49A1E96D"/>
    <w:rsid w:val="4A398C7D"/>
    <w:rsid w:val="4ADF71F3"/>
    <w:rsid w:val="4B6FEB96"/>
    <w:rsid w:val="4B9CD482"/>
    <w:rsid w:val="4BA11012"/>
    <w:rsid w:val="4BB0B6B9"/>
    <w:rsid w:val="4BCE07FF"/>
    <w:rsid w:val="4BE45B27"/>
    <w:rsid w:val="4D4AAD5B"/>
    <w:rsid w:val="4DB03FEB"/>
    <w:rsid w:val="4DCB6764"/>
    <w:rsid w:val="4DDBD2BF"/>
    <w:rsid w:val="4E11FA04"/>
    <w:rsid w:val="4E1F1D7B"/>
    <w:rsid w:val="4E3DED00"/>
    <w:rsid w:val="4E53513C"/>
    <w:rsid w:val="4F0A182E"/>
    <w:rsid w:val="4F4E2E3B"/>
    <w:rsid w:val="4F6FB59A"/>
    <w:rsid w:val="4FC3E821"/>
    <w:rsid w:val="501EF632"/>
    <w:rsid w:val="5085151A"/>
    <w:rsid w:val="509E58C3"/>
    <w:rsid w:val="50F81710"/>
    <w:rsid w:val="51ABF735"/>
    <w:rsid w:val="51F33814"/>
    <w:rsid w:val="51FA6AF5"/>
    <w:rsid w:val="5243CBB1"/>
    <w:rsid w:val="5258769E"/>
    <w:rsid w:val="52AFB6D1"/>
    <w:rsid w:val="53041489"/>
    <w:rsid w:val="5389ED66"/>
    <w:rsid w:val="53A74457"/>
    <w:rsid w:val="540E6F28"/>
    <w:rsid w:val="544326BD"/>
    <w:rsid w:val="544B8732"/>
    <w:rsid w:val="545470D7"/>
    <w:rsid w:val="54AACBBA"/>
    <w:rsid w:val="54F8A382"/>
    <w:rsid w:val="5525AED9"/>
    <w:rsid w:val="555C46B0"/>
    <w:rsid w:val="558EFC13"/>
    <w:rsid w:val="55B919CE"/>
    <w:rsid w:val="55D36622"/>
    <w:rsid w:val="55DAE36E"/>
    <w:rsid w:val="560ED02D"/>
    <w:rsid w:val="561AECC7"/>
    <w:rsid w:val="561FA40E"/>
    <w:rsid w:val="5667795C"/>
    <w:rsid w:val="57CEE966"/>
    <w:rsid w:val="580F392B"/>
    <w:rsid w:val="58180E3A"/>
    <w:rsid w:val="586E1BE6"/>
    <w:rsid w:val="587A114F"/>
    <w:rsid w:val="58F44A12"/>
    <w:rsid w:val="59477878"/>
    <w:rsid w:val="5956EE3F"/>
    <w:rsid w:val="599B5A7F"/>
    <w:rsid w:val="59A59821"/>
    <w:rsid w:val="59F17F7C"/>
    <w:rsid w:val="59F22B8A"/>
    <w:rsid w:val="59F91FFC"/>
    <w:rsid w:val="5A02984D"/>
    <w:rsid w:val="5A085070"/>
    <w:rsid w:val="5AD7901C"/>
    <w:rsid w:val="5B148343"/>
    <w:rsid w:val="5B3A30EB"/>
    <w:rsid w:val="5B5994C0"/>
    <w:rsid w:val="5B86DC0C"/>
    <w:rsid w:val="5C3EC3DA"/>
    <w:rsid w:val="5C4B9363"/>
    <w:rsid w:val="5C88B350"/>
    <w:rsid w:val="5CB8CDEA"/>
    <w:rsid w:val="5CC185B8"/>
    <w:rsid w:val="5CD28046"/>
    <w:rsid w:val="5CE916E5"/>
    <w:rsid w:val="5D0D4400"/>
    <w:rsid w:val="5D179861"/>
    <w:rsid w:val="5D30437B"/>
    <w:rsid w:val="5D407B69"/>
    <w:rsid w:val="5D8BC629"/>
    <w:rsid w:val="5E25132D"/>
    <w:rsid w:val="5E8F6E5A"/>
    <w:rsid w:val="5ED25FAD"/>
    <w:rsid w:val="5EDDCBF6"/>
    <w:rsid w:val="5EE69BD5"/>
    <w:rsid w:val="5F0D65D0"/>
    <w:rsid w:val="5F17FB37"/>
    <w:rsid w:val="5F6B05CF"/>
    <w:rsid w:val="5F7D1F85"/>
    <w:rsid w:val="5F8F4FEC"/>
    <w:rsid w:val="608C4CF1"/>
    <w:rsid w:val="60A15D15"/>
    <w:rsid w:val="60BA6CEB"/>
    <w:rsid w:val="60DA3E50"/>
    <w:rsid w:val="60DD7980"/>
    <w:rsid w:val="61217AA6"/>
    <w:rsid w:val="612F22EB"/>
    <w:rsid w:val="6140E3ED"/>
    <w:rsid w:val="6159FFE0"/>
    <w:rsid w:val="61ADDEDB"/>
    <w:rsid w:val="61C7DA25"/>
    <w:rsid w:val="61D1BF72"/>
    <w:rsid w:val="621F5D0C"/>
    <w:rsid w:val="6226BCD5"/>
    <w:rsid w:val="62450782"/>
    <w:rsid w:val="62A1AE89"/>
    <w:rsid w:val="63155AB3"/>
    <w:rsid w:val="63904266"/>
    <w:rsid w:val="63B85FFD"/>
    <w:rsid w:val="646575B9"/>
    <w:rsid w:val="6552857F"/>
    <w:rsid w:val="6567CBB7"/>
    <w:rsid w:val="65D814FE"/>
    <w:rsid w:val="65E329A5"/>
    <w:rsid w:val="65EDEC0D"/>
    <w:rsid w:val="65FFE889"/>
    <w:rsid w:val="662176FC"/>
    <w:rsid w:val="66CB3BCD"/>
    <w:rsid w:val="66CFC515"/>
    <w:rsid w:val="66FCCC5D"/>
    <w:rsid w:val="6700C06D"/>
    <w:rsid w:val="6704CF51"/>
    <w:rsid w:val="6728E429"/>
    <w:rsid w:val="67B0128B"/>
    <w:rsid w:val="6854A6CB"/>
    <w:rsid w:val="688C38F2"/>
    <w:rsid w:val="68C0D2E2"/>
    <w:rsid w:val="68C77760"/>
    <w:rsid w:val="68FA9832"/>
    <w:rsid w:val="68FC905C"/>
    <w:rsid w:val="695B3B79"/>
    <w:rsid w:val="6987154F"/>
    <w:rsid w:val="69BC8634"/>
    <w:rsid w:val="6A7E0D03"/>
    <w:rsid w:val="6AACBC57"/>
    <w:rsid w:val="6AB6A21B"/>
    <w:rsid w:val="6AC46495"/>
    <w:rsid w:val="6B420525"/>
    <w:rsid w:val="6B5D8BA3"/>
    <w:rsid w:val="6BEFB891"/>
    <w:rsid w:val="6C41697B"/>
    <w:rsid w:val="6C8383AE"/>
    <w:rsid w:val="6CB9A950"/>
    <w:rsid w:val="6CEC8A9A"/>
    <w:rsid w:val="6D28225F"/>
    <w:rsid w:val="6DD4F938"/>
    <w:rsid w:val="6DDEDB1E"/>
    <w:rsid w:val="6DF797D0"/>
    <w:rsid w:val="6E6840F5"/>
    <w:rsid w:val="6E92177A"/>
    <w:rsid w:val="6E9B7B4A"/>
    <w:rsid w:val="6EC032FD"/>
    <w:rsid w:val="6EC99BC6"/>
    <w:rsid w:val="6ED91C2B"/>
    <w:rsid w:val="6FC14F3E"/>
    <w:rsid w:val="7049DCF2"/>
    <w:rsid w:val="70607217"/>
    <w:rsid w:val="70C7F724"/>
    <w:rsid w:val="70C98FEA"/>
    <w:rsid w:val="7116A106"/>
    <w:rsid w:val="7162057F"/>
    <w:rsid w:val="718AA892"/>
    <w:rsid w:val="71CB0073"/>
    <w:rsid w:val="7217E02A"/>
    <w:rsid w:val="721C4923"/>
    <w:rsid w:val="7274D086"/>
    <w:rsid w:val="7288016A"/>
    <w:rsid w:val="733919DC"/>
    <w:rsid w:val="73BDB6E2"/>
    <w:rsid w:val="73FF97E6"/>
    <w:rsid w:val="74085F13"/>
    <w:rsid w:val="750E92BC"/>
    <w:rsid w:val="7523941F"/>
    <w:rsid w:val="753416FB"/>
    <w:rsid w:val="762434E7"/>
    <w:rsid w:val="763336FD"/>
    <w:rsid w:val="7690D4A1"/>
    <w:rsid w:val="76B802C0"/>
    <w:rsid w:val="77A26F7E"/>
    <w:rsid w:val="7800F8D3"/>
    <w:rsid w:val="79122041"/>
    <w:rsid w:val="7954C808"/>
    <w:rsid w:val="796C89C5"/>
    <w:rsid w:val="79C7C81B"/>
    <w:rsid w:val="79CEEB58"/>
    <w:rsid w:val="79D8D11C"/>
    <w:rsid w:val="7A8CE262"/>
    <w:rsid w:val="7AB563F0"/>
    <w:rsid w:val="7B60D5F5"/>
    <w:rsid w:val="7B7FBA31"/>
    <w:rsid w:val="7BA93555"/>
    <w:rsid w:val="7C028A6F"/>
    <w:rsid w:val="7C474E8D"/>
    <w:rsid w:val="7C5F7ACB"/>
    <w:rsid w:val="7C680CFD"/>
    <w:rsid w:val="7CBC6AEB"/>
    <w:rsid w:val="7CCB5424"/>
    <w:rsid w:val="7CF06249"/>
    <w:rsid w:val="7D1B636A"/>
    <w:rsid w:val="7D60AEA4"/>
    <w:rsid w:val="7D6DAADB"/>
    <w:rsid w:val="7D8A02B2"/>
    <w:rsid w:val="7DC733E0"/>
    <w:rsid w:val="7DD05E2B"/>
    <w:rsid w:val="7DD9D5CD"/>
    <w:rsid w:val="7DEA422B"/>
    <w:rsid w:val="7E90B16A"/>
    <w:rsid w:val="7E940A14"/>
    <w:rsid w:val="7EE56CB2"/>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96EC4A21-05FF-49D3-8F04-D02E5329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TALCar">
    <w:name w:val="TAL Car"/>
    <w:basedOn w:val="DefaultParagraphFont"/>
    <w:qFormat/>
    <w:locked/>
    <w:rsid w:val="000F4171"/>
    <w:rPr>
      <w:rFonts w:ascii="Arial" w:eastAsiaTheme="minorEastAsia" w:hAnsi="Arial" w:cs="Arial"/>
      <w:sz w:val="18"/>
      <w:lang w:val="en-GB" w:eastAsia="en-US"/>
    </w:rPr>
  </w:style>
  <w:style w:type="character" w:customStyle="1" w:styleId="B1Char">
    <w:name w:val="B1 Char"/>
    <w:rsid w:val="000543E8"/>
    <w:rPr>
      <w:rFonts w:ascii="Times New Roman" w:eastAsia="MS Gothic" w:hAnsi="Times New Roman"/>
      <w:sz w:val="24"/>
      <w:lang w:val="en-GB"/>
    </w:rPr>
  </w:style>
  <w:style w:type="character" w:styleId="UnresolvedMention">
    <w:name w:val="Unresolved Mention"/>
    <w:basedOn w:val="DefaultParagraphFont"/>
    <w:uiPriority w:val="99"/>
    <w:unhideWhenUsed/>
    <w:rsid w:val="00301981"/>
    <w:rPr>
      <w:color w:val="605E5C"/>
      <w:shd w:val="clear" w:color="auto" w:fill="E1DFDD"/>
    </w:rPr>
  </w:style>
  <w:style w:type="paragraph" w:customStyle="1" w:styleId="Default">
    <w:name w:val="Default"/>
    <w:rsid w:val="00236678"/>
    <w:pPr>
      <w:autoSpaceDE w:val="0"/>
      <w:autoSpaceDN w:val="0"/>
      <w:adjustRightInd w:val="0"/>
    </w:pPr>
    <w:rPr>
      <w:rFonts w:ascii="Times New Roman" w:hAnsi="Times New Roman"/>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rsid w:val="008F3E6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0644003">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0341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274925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3825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484789">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915966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2ff76fbf-12b9-4337-ad3b-122e2d975ade"/>
    <ds:schemaRef ds:uri="http://schemas.openxmlformats.org/package/2006/metadata/core-properties"/>
    <ds:schemaRef ds:uri="http://purl.org/dc/elements/1.1/"/>
    <ds:schemaRef ds:uri="ab813fb6-1347-4985-ab36-6575371b00b3"/>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3676</Words>
  <Characters>20956</Characters>
  <Application>Microsoft Office Word</Application>
  <DocSecurity>4</DocSecurity>
  <Lines>174</Lines>
  <Paragraphs>49</Paragraphs>
  <ScaleCrop>false</ScaleCrop>
  <Company>Intel Corporation</Company>
  <LinksUpToDate>false</LinksUpToDate>
  <CharactersWithSpaces>24583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2167</cp:revision>
  <cp:lastPrinted>2011-11-13T01:49:00Z</cp:lastPrinted>
  <dcterms:created xsi:type="dcterms:W3CDTF">2021-01-20T15:20:00Z</dcterms:created>
  <dcterms:modified xsi:type="dcterms:W3CDTF">2021-10-02T06:57:00Z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